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8C039" w14:textId="77777777" w:rsidR="00C04887" w:rsidRPr="00004DD8" w:rsidRDefault="00C04887" w:rsidP="00C0488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  <w:szCs w:val="24"/>
        </w:rPr>
      </w:pPr>
      <w:bookmarkStart w:id="0" w:name="_GoBack"/>
      <w:bookmarkEnd w:id="0"/>
    </w:p>
    <w:p w14:paraId="6E231256" w14:textId="77777777" w:rsidR="00C04887" w:rsidRPr="00004DD8" w:rsidRDefault="00C04887" w:rsidP="00C0488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  <w:szCs w:val="24"/>
        </w:rPr>
      </w:pPr>
      <w:r w:rsidRPr="00004DD8">
        <w:rPr>
          <w:rFonts w:ascii="Myriad Pro" w:hAnsi="Myriad Pro" w:cs="Arial"/>
          <w:b/>
          <w:i w:val="0"/>
          <w:color w:val="auto"/>
          <w:sz w:val="24"/>
          <w:szCs w:val="24"/>
        </w:rPr>
        <w:t xml:space="preserve">KRYTERIA SPECYFICZNE  </w:t>
      </w:r>
      <w:r w:rsidRPr="00004DD8">
        <w:rPr>
          <w:rFonts w:ascii="Myriad Pro" w:hAnsi="Myriad Pro" w:cs="Arial"/>
          <w:b/>
          <w:i w:val="0"/>
          <w:color w:val="auto"/>
          <w:sz w:val="24"/>
          <w:szCs w:val="24"/>
        </w:rPr>
        <w:br/>
      </w:r>
      <w:r w:rsidRPr="00004DD8">
        <w:rPr>
          <w:rFonts w:ascii="Myriad Pro" w:hAnsi="Myriad Pro" w:cs="Arial"/>
          <w:i w:val="0"/>
          <w:color w:val="auto"/>
          <w:sz w:val="24"/>
          <w:szCs w:val="24"/>
        </w:rPr>
        <w:t>w ramach programu Fundusze Europejskie dla Pomorza Zachodniego 2021-2027</w:t>
      </w:r>
    </w:p>
    <w:p w14:paraId="52835FF5" w14:textId="28F6DB5F" w:rsidR="00C04887" w:rsidRPr="00004DD8" w:rsidRDefault="00C04887" w:rsidP="00C04887">
      <w:pPr>
        <w:tabs>
          <w:tab w:val="left" w:pos="11587"/>
        </w:tabs>
        <w:spacing w:before="1920"/>
        <w:rPr>
          <w:rFonts w:ascii="Myriad Pro" w:hAnsi="Myriad Pro"/>
          <w:b/>
          <w:sz w:val="24"/>
          <w:szCs w:val="24"/>
        </w:rPr>
      </w:pPr>
      <w:r w:rsidRPr="00004DD8">
        <w:rPr>
          <w:rFonts w:ascii="Myriad Pro" w:hAnsi="Myriad Pro"/>
          <w:b/>
          <w:sz w:val="24"/>
          <w:szCs w:val="24"/>
        </w:rPr>
        <w:t xml:space="preserve">Kryteria wyboru projektów w sposób konkurencyjny </w:t>
      </w:r>
      <w:r w:rsidR="007E14D9">
        <w:rPr>
          <w:rFonts w:ascii="Myriad Pro" w:hAnsi="Myriad Pro"/>
          <w:b/>
          <w:sz w:val="24"/>
          <w:szCs w:val="24"/>
        </w:rPr>
        <w:t xml:space="preserve">w </w:t>
      </w:r>
      <w:r w:rsidRPr="00004DD8">
        <w:rPr>
          <w:rFonts w:ascii="Myriad Pro" w:hAnsi="Myriad Pro"/>
          <w:b/>
          <w:sz w:val="24"/>
          <w:szCs w:val="24"/>
        </w:rPr>
        <w:t xml:space="preserve">ramach działania: </w:t>
      </w:r>
      <w:r w:rsidRPr="00004DD8">
        <w:rPr>
          <w:rFonts w:ascii="Myriad Pro" w:eastAsia="MyriadPro-Regular" w:hAnsi="Myriad Pro" w:cs="Arial"/>
          <w:sz w:val="24"/>
          <w:szCs w:val="24"/>
        </w:rPr>
        <w:t xml:space="preserve">6.3 </w:t>
      </w:r>
      <w:r w:rsidRPr="00004DD8">
        <w:rPr>
          <w:rFonts w:ascii="Myriad Pro" w:eastAsia="MyriadPro-Regular" w:hAnsi="Myriad Pro" w:cs="Arial"/>
          <w:bCs/>
          <w:sz w:val="24"/>
          <w:szCs w:val="24"/>
        </w:rPr>
        <w:t>Aktywizacja zawodowa osób pozostających bez pracy, w tym znajdujących się w trudnej sytuacji na rynku pracy</w:t>
      </w:r>
      <w:r w:rsidRPr="00004DD8">
        <w:rPr>
          <w:rFonts w:ascii="Myriad Pro" w:hAnsi="Myriad Pro"/>
          <w:b/>
          <w:sz w:val="24"/>
          <w:szCs w:val="24"/>
        </w:rPr>
        <w:tab/>
      </w:r>
    </w:p>
    <w:p w14:paraId="15051771" w14:textId="706E7D01" w:rsidR="00921696" w:rsidRPr="00004DD8" w:rsidRDefault="00C04887" w:rsidP="00921696">
      <w:pPr>
        <w:rPr>
          <w:rFonts w:ascii="Myriad Pro" w:hAnsi="Myriad Pro"/>
          <w:bCs/>
          <w:sz w:val="24"/>
          <w:szCs w:val="24"/>
        </w:rPr>
      </w:pPr>
      <w:r w:rsidRPr="00004DD8">
        <w:rPr>
          <w:rFonts w:ascii="Myriad Pro" w:hAnsi="Myriad Pro"/>
          <w:b/>
          <w:sz w:val="24"/>
          <w:szCs w:val="24"/>
        </w:rPr>
        <w:t xml:space="preserve">Typ projektu: </w:t>
      </w:r>
      <w:r w:rsidR="00921696" w:rsidRPr="0041175D">
        <w:rPr>
          <w:rFonts w:ascii="Myriad Pro" w:hAnsi="Myriad Pro"/>
          <w:b/>
          <w:bCs/>
          <w:sz w:val="24"/>
          <w:szCs w:val="24"/>
        </w:rPr>
        <w:t>2.</w:t>
      </w:r>
      <w:r w:rsidR="00921696" w:rsidRPr="00004DD8">
        <w:rPr>
          <w:rFonts w:ascii="Myriad Pro" w:hAnsi="Myriad Pro"/>
          <w:bCs/>
          <w:sz w:val="24"/>
          <w:szCs w:val="24"/>
        </w:rPr>
        <w:t xml:space="preserve"> Wsparcie procesów zmierzających do dłuższego trwania w wieku aktywności zawodowej </w:t>
      </w:r>
    </w:p>
    <w:p w14:paraId="56E3D878" w14:textId="77777777" w:rsidR="00C04887" w:rsidRPr="00004DD8" w:rsidRDefault="00C04887" w:rsidP="00C04887">
      <w:pPr>
        <w:rPr>
          <w:rFonts w:ascii="Myriad Pro" w:hAnsi="Myriad Pro"/>
          <w:sz w:val="24"/>
          <w:szCs w:val="24"/>
        </w:rPr>
      </w:pPr>
      <w:r w:rsidRPr="00004DD8">
        <w:rPr>
          <w:rFonts w:ascii="Myriad Pro" w:hAnsi="Myriad Pro"/>
          <w:sz w:val="24"/>
          <w:szCs w:val="24"/>
        </w:rPr>
        <w:t>Priorytet: 6 Fundusze Europejskie na rzecz aktywnego Pomorza Zachodniego</w:t>
      </w:r>
    </w:p>
    <w:p w14:paraId="7DF45C1E" w14:textId="77777777" w:rsidR="00C04887" w:rsidRPr="00004DD8" w:rsidRDefault="00C04887" w:rsidP="00C04887">
      <w:pPr>
        <w:rPr>
          <w:rFonts w:ascii="Myriad Pro" w:hAnsi="Myriad Pro"/>
          <w:sz w:val="24"/>
          <w:szCs w:val="24"/>
        </w:rPr>
      </w:pPr>
      <w:r w:rsidRPr="00004DD8">
        <w:rPr>
          <w:rFonts w:ascii="Myriad Pro" w:hAnsi="Myriad Pro"/>
          <w:sz w:val="24"/>
          <w:szCs w:val="24"/>
        </w:rPr>
        <w:t xml:space="preserve">Cel szczegółowy: </w:t>
      </w:r>
      <w:r w:rsidRPr="00004DD8">
        <w:rPr>
          <w:rFonts w:ascii="Myriad Pro" w:hAnsi="Myriad Pro" w:cs="Arial"/>
          <w:sz w:val="24"/>
          <w:szCs w:val="24"/>
        </w:rPr>
        <w:t>(a) -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</w:p>
    <w:p w14:paraId="227ED3A6" w14:textId="77777777" w:rsidR="008F54AA" w:rsidRPr="00004DD8" w:rsidRDefault="008F54AA" w:rsidP="00C04887">
      <w:pPr>
        <w:rPr>
          <w:rFonts w:ascii="Myriad Pro" w:hAnsi="Myriad Pro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934199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68A5EBE" w14:textId="77777777" w:rsidR="008F54AA" w:rsidRDefault="008F54AA">
          <w:pPr>
            <w:pStyle w:val="Nagwekspisutreci"/>
          </w:pPr>
        </w:p>
        <w:p w14:paraId="35619E41" w14:textId="56E91644" w:rsidR="00B418BA" w:rsidRDefault="008F54AA" w:rsidP="00E97DD9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5959870" w:history="1">
            <w:r w:rsidR="00B418BA" w:rsidRPr="00AF2D4C">
              <w:rPr>
                <w:rStyle w:val="Hipercze"/>
                <w:rFonts w:ascii="Myriad Pro" w:hAnsi="Myriad Pro"/>
                <w:b/>
                <w:noProof/>
              </w:rPr>
              <w:t>Tabela 1 Kryteria specyficzne dopuszczalności</w:t>
            </w:r>
            <w:r w:rsidR="00B418BA">
              <w:rPr>
                <w:noProof/>
                <w:webHidden/>
              </w:rPr>
              <w:tab/>
            </w:r>
            <w:r w:rsidR="00B418BA">
              <w:rPr>
                <w:noProof/>
                <w:webHidden/>
              </w:rPr>
              <w:fldChar w:fldCharType="begin"/>
            </w:r>
            <w:r w:rsidR="00B418BA">
              <w:rPr>
                <w:noProof/>
                <w:webHidden/>
              </w:rPr>
              <w:instrText xml:space="preserve"> PAGEREF _Toc155959870 \h </w:instrText>
            </w:r>
            <w:r w:rsidR="00B418BA">
              <w:rPr>
                <w:noProof/>
                <w:webHidden/>
              </w:rPr>
            </w:r>
            <w:r w:rsidR="00B418BA">
              <w:rPr>
                <w:noProof/>
                <w:webHidden/>
              </w:rPr>
              <w:fldChar w:fldCharType="separate"/>
            </w:r>
            <w:r w:rsidR="003A3710">
              <w:rPr>
                <w:noProof/>
                <w:webHidden/>
              </w:rPr>
              <w:t>3</w:t>
            </w:r>
            <w:r w:rsidR="00B418BA">
              <w:rPr>
                <w:noProof/>
                <w:webHidden/>
              </w:rPr>
              <w:fldChar w:fldCharType="end"/>
            </w:r>
          </w:hyperlink>
        </w:p>
        <w:p w14:paraId="7D00E792" w14:textId="4A8EF47D" w:rsidR="00B418BA" w:rsidRDefault="00C16AB3" w:rsidP="00E97DD9">
          <w:pPr>
            <w:pStyle w:val="Spistreci1"/>
            <w:rPr>
              <w:noProof/>
            </w:rPr>
          </w:pPr>
          <w:hyperlink w:anchor="_Toc155959871" w:history="1">
            <w:r w:rsidR="00B418BA" w:rsidRPr="00AF2D4C">
              <w:rPr>
                <w:rStyle w:val="Hipercze"/>
                <w:rFonts w:ascii="Myriad Pro" w:hAnsi="Myriad Pro"/>
                <w:b/>
                <w:noProof/>
              </w:rPr>
              <w:t>Tabela 2 Kryteria specyficzne jakościowe</w:t>
            </w:r>
            <w:r w:rsidR="00B418BA">
              <w:rPr>
                <w:noProof/>
                <w:webHidden/>
              </w:rPr>
              <w:tab/>
            </w:r>
            <w:r w:rsidR="00B418BA">
              <w:rPr>
                <w:noProof/>
                <w:webHidden/>
              </w:rPr>
              <w:fldChar w:fldCharType="begin"/>
            </w:r>
            <w:r w:rsidR="00B418BA">
              <w:rPr>
                <w:noProof/>
                <w:webHidden/>
              </w:rPr>
              <w:instrText xml:space="preserve"> PAGEREF _Toc155959871 \h </w:instrText>
            </w:r>
            <w:r w:rsidR="00B418BA">
              <w:rPr>
                <w:noProof/>
                <w:webHidden/>
              </w:rPr>
            </w:r>
            <w:r w:rsidR="00B418BA">
              <w:rPr>
                <w:noProof/>
                <w:webHidden/>
              </w:rPr>
              <w:fldChar w:fldCharType="separate"/>
            </w:r>
            <w:r w:rsidR="003A3710">
              <w:rPr>
                <w:noProof/>
                <w:webHidden/>
              </w:rPr>
              <w:t>15</w:t>
            </w:r>
            <w:r w:rsidR="00B418BA">
              <w:rPr>
                <w:noProof/>
                <w:webHidden/>
              </w:rPr>
              <w:fldChar w:fldCharType="end"/>
            </w:r>
          </w:hyperlink>
        </w:p>
        <w:p w14:paraId="1F5F1843" w14:textId="0B0ACA40" w:rsidR="003A3710" w:rsidRDefault="003A3710" w:rsidP="003A3710">
          <w:r w:rsidRPr="00DC1056">
            <w:rPr>
              <w:rFonts w:ascii="Myriad Pro" w:hAnsi="Myriad Pro"/>
              <w:b/>
            </w:rPr>
            <w:t>Tabela 3 Kryterium specyficzne strategiczne</w:t>
          </w:r>
          <w:r w:rsidRPr="00DC1056">
            <w:rPr>
              <w:b/>
            </w:rPr>
            <w:t xml:space="preserve"> </w:t>
          </w:r>
          <w:r>
            <w:t>…………………………………………………………………………………………………………………………………………………………………</w:t>
          </w:r>
          <w:r w:rsidR="00EE3332">
            <w:t>..</w:t>
          </w:r>
          <w:r>
            <w:t>16</w:t>
          </w:r>
        </w:p>
        <w:p w14:paraId="19D6520C" w14:textId="77777777" w:rsidR="003A3710" w:rsidRPr="00DC1056" w:rsidRDefault="003A3710" w:rsidP="00DC1056">
          <w:pPr>
            <w:rPr>
              <w:noProof/>
            </w:rPr>
          </w:pPr>
        </w:p>
        <w:p w14:paraId="26C0C294" w14:textId="2438EE9C" w:rsidR="008F54AA" w:rsidRDefault="008F54AA">
          <w:r>
            <w:rPr>
              <w:b/>
              <w:bCs/>
            </w:rPr>
            <w:lastRenderedPageBreak/>
            <w:fldChar w:fldCharType="end"/>
          </w:r>
        </w:p>
      </w:sdtContent>
    </w:sdt>
    <w:p w14:paraId="6B2AD0FF" w14:textId="4D3EBBF3" w:rsidR="00B418BA" w:rsidRPr="00D645BB" w:rsidRDefault="00B418BA" w:rsidP="00D645BB">
      <w:pPr>
        <w:pStyle w:val="Legenda"/>
        <w:keepNext/>
        <w:rPr>
          <w:rFonts w:ascii="Myriad Pro" w:hAnsi="Myriad Pro"/>
          <w:b/>
          <w:i w:val="0"/>
          <w:color w:val="auto"/>
          <w:sz w:val="24"/>
          <w:szCs w:val="24"/>
        </w:rPr>
      </w:pPr>
    </w:p>
    <w:p w14:paraId="64A0A4AB" w14:textId="7D35FCB1" w:rsidR="00C04887" w:rsidRPr="00B418BA" w:rsidRDefault="00C04887" w:rsidP="00B418BA">
      <w:pPr>
        <w:pStyle w:val="Legenda"/>
        <w:keepNext/>
        <w:outlineLvl w:val="0"/>
        <w:rPr>
          <w:rFonts w:ascii="Myriad Pro" w:hAnsi="Myriad Pro"/>
          <w:b/>
          <w:i w:val="0"/>
          <w:color w:val="auto"/>
          <w:sz w:val="24"/>
          <w:szCs w:val="24"/>
        </w:rPr>
      </w:pPr>
      <w:bookmarkStart w:id="1" w:name="_Toc140668150"/>
      <w:bookmarkStart w:id="2" w:name="_Toc155959870"/>
      <w:r w:rsidRPr="00B418BA">
        <w:rPr>
          <w:rFonts w:ascii="Myriad Pro" w:hAnsi="Myriad Pro"/>
          <w:b/>
          <w:i w:val="0"/>
          <w:color w:val="auto"/>
          <w:sz w:val="24"/>
          <w:szCs w:val="24"/>
        </w:rPr>
        <w:t xml:space="preserve">Tabela </w:t>
      </w:r>
      <w:r w:rsidRPr="00B418BA">
        <w:rPr>
          <w:rFonts w:ascii="Myriad Pro" w:hAnsi="Myriad Pro"/>
          <w:b/>
          <w:i w:val="0"/>
          <w:color w:val="auto"/>
          <w:sz w:val="24"/>
          <w:szCs w:val="24"/>
        </w:rPr>
        <w:fldChar w:fldCharType="begin"/>
      </w:r>
      <w:r w:rsidRPr="00B418BA">
        <w:rPr>
          <w:rFonts w:ascii="Myriad Pro" w:hAnsi="Myriad Pro"/>
          <w:b/>
          <w:i w:val="0"/>
          <w:color w:val="auto"/>
          <w:sz w:val="24"/>
          <w:szCs w:val="24"/>
        </w:rPr>
        <w:instrText xml:space="preserve"> SEQ Tabela \* ARABIC </w:instrText>
      </w:r>
      <w:r w:rsidRPr="00B418BA">
        <w:rPr>
          <w:rFonts w:ascii="Myriad Pro" w:hAnsi="Myriad Pro"/>
          <w:b/>
          <w:i w:val="0"/>
          <w:color w:val="auto"/>
          <w:sz w:val="24"/>
          <w:szCs w:val="24"/>
        </w:rPr>
        <w:fldChar w:fldCharType="separate"/>
      </w:r>
      <w:r w:rsidR="00750A24">
        <w:rPr>
          <w:rFonts w:ascii="Myriad Pro" w:hAnsi="Myriad Pro"/>
          <w:b/>
          <w:i w:val="0"/>
          <w:noProof/>
          <w:color w:val="auto"/>
          <w:sz w:val="24"/>
          <w:szCs w:val="24"/>
        </w:rPr>
        <w:t>1</w:t>
      </w:r>
      <w:r w:rsidRPr="00B418BA">
        <w:rPr>
          <w:rFonts w:ascii="Myriad Pro" w:hAnsi="Myriad Pro"/>
          <w:b/>
          <w:i w:val="0"/>
          <w:color w:val="auto"/>
          <w:sz w:val="24"/>
          <w:szCs w:val="24"/>
        </w:rPr>
        <w:fldChar w:fldCharType="end"/>
      </w:r>
      <w:r w:rsidRPr="00B418BA">
        <w:rPr>
          <w:rFonts w:ascii="Myriad Pro" w:hAnsi="Myriad Pro"/>
          <w:b/>
          <w:i w:val="0"/>
          <w:color w:val="auto"/>
          <w:sz w:val="24"/>
          <w:szCs w:val="24"/>
        </w:rPr>
        <w:t xml:space="preserve"> Kryteria specyficzne dopuszczalności</w:t>
      </w:r>
      <w:bookmarkEnd w:id="1"/>
      <w:bookmarkEnd w:id="2"/>
    </w:p>
    <w:p w14:paraId="01DA32D4" w14:textId="77777777" w:rsidR="00614904" w:rsidRPr="00004DD8" w:rsidRDefault="00614904" w:rsidP="00614904">
      <w:pPr>
        <w:rPr>
          <w:rFonts w:ascii="Myriad Pro" w:hAnsi="Myriad Pro"/>
          <w:sz w:val="24"/>
          <w:szCs w:val="24"/>
        </w:rPr>
      </w:pPr>
    </w:p>
    <w:tbl>
      <w:tblPr>
        <w:tblStyle w:val="Tabela-Siatka"/>
        <w:tblpPr w:leftFromText="141" w:rightFromText="141" w:vertAnchor="text" w:tblpXSpec="righ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602"/>
        <w:gridCol w:w="2250"/>
        <w:gridCol w:w="6660"/>
        <w:gridCol w:w="3658"/>
      </w:tblGrid>
      <w:tr w:rsidR="00C04887" w:rsidRPr="00004DD8" w14:paraId="6447D450" w14:textId="77777777" w:rsidTr="00AA0BEE">
        <w:trPr>
          <w:trHeight w:val="1424"/>
          <w:tblHeader/>
        </w:trPr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DCA86A" w14:textId="77777777" w:rsidR="00C04887" w:rsidRPr="00004DD8" w:rsidRDefault="00C04887" w:rsidP="00281B4A">
            <w:pPr>
              <w:spacing w:line="360" w:lineRule="auto"/>
              <w:jc w:val="center"/>
              <w:rPr>
                <w:rFonts w:ascii="Myriad Pro" w:hAnsi="Myriad Pro" w:cs="Arial"/>
                <w:b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Kolumna pierwsza</w:t>
            </w:r>
            <w:r w:rsidRPr="00004DD8">
              <w:rPr>
                <w:rFonts w:ascii="Myriad Pro" w:hAnsi="Myriad Pro" w:cs="Arial"/>
                <w:b/>
                <w:sz w:val="24"/>
                <w:szCs w:val="24"/>
              </w:rPr>
              <w:br/>
              <w:t>Liczba porządkowa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E35A33A" w14:textId="77777777" w:rsidR="00C04887" w:rsidRPr="00004DD8" w:rsidRDefault="00C04887" w:rsidP="00281B4A">
            <w:pPr>
              <w:spacing w:line="360" w:lineRule="auto"/>
              <w:jc w:val="center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Kolumna druga</w:t>
            </w:r>
          </w:p>
          <w:p w14:paraId="1AC3EC2C" w14:textId="77777777" w:rsidR="00C04887" w:rsidRPr="00004DD8" w:rsidRDefault="00C04887" w:rsidP="00281B4A">
            <w:pPr>
              <w:spacing w:line="360" w:lineRule="auto"/>
              <w:jc w:val="center"/>
              <w:rPr>
                <w:rFonts w:ascii="Myriad Pro" w:hAnsi="Myriad Pro" w:cs="Arial"/>
                <w:b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6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9481073" w14:textId="77777777" w:rsidR="00C04887" w:rsidRPr="00004DD8" w:rsidRDefault="00C04887" w:rsidP="00281B4A">
            <w:pPr>
              <w:spacing w:line="360" w:lineRule="auto"/>
              <w:jc w:val="center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Kolumna trzecia</w:t>
            </w:r>
          </w:p>
          <w:p w14:paraId="0CABFC06" w14:textId="77777777" w:rsidR="00C04887" w:rsidRPr="00004DD8" w:rsidRDefault="00C04887" w:rsidP="00281B4A">
            <w:pPr>
              <w:spacing w:line="360" w:lineRule="auto"/>
              <w:jc w:val="center"/>
              <w:rPr>
                <w:rFonts w:ascii="Myriad Pro" w:hAnsi="Myriad Pro" w:cs="Arial"/>
                <w:b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b/>
                <w:sz w:val="24"/>
                <w:szCs w:val="24"/>
              </w:rPr>
              <w:t>Definicja oraz zasady oceny kryterium</w:t>
            </w:r>
          </w:p>
        </w:tc>
        <w:tc>
          <w:tcPr>
            <w:tcW w:w="3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F02967" w14:textId="77777777" w:rsidR="00C04887" w:rsidRPr="00004DD8" w:rsidRDefault="00C04887" w:rsidP="00281B4A">
            <w:pPr>
              <w:spacing w:line="360" w:lineRule="auto"/>
              <w:jc w:val="center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Kolumna czwarta</w:t>
            </w:r>
          </w:p>
          <w:p w14:paraId="6471293C" w14:textId="77777777" w:rsidR="00C04887" w:rsidRPr="00004DD8" w:rsidRDefault="00C04887" w:rsidP="00281B4A">
            <w:pPr>
              <w:spacing w:line="360" w:lineRule="auto"/>
              <w:jc w:val="center"/>
              <w:rPr>
                <w:rFonts w:ascii="Myriad Pro" w:hAnsi="Myriad Pro" w:cs="Arial"/>
                <w:b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b/>
                <w:sz w:val="24"/>
                <w:szCs w:val="24"/>
              </w:rPr>
              <w:t>Opis znaczenia kryterium</w:t>
            </w:r>
          </w:p>
        </w:tc>
      </w:tr>
      <w:tr w:rsidR="00434B7C" w:rsidRPr="00004DD8" w14:paraId="70CE7092" w14:textId="77777777" w:rsidTr="00AA0BEE">
        <w:tc>
          <w:tcPr>
            <w:tcW w:w="1602" w:type="dxa"/>
            <w:shd w:val="clear" w:color="auto" w:fill="FFFFFF" w:themeFill="background1"/>
          </w:tcPr>
          <w:p w14:paraId="32A8E205" w14:textId="77777777" w:rsidR="00434B7C" w:rsidRPr="00004DD8" w:rsidRDefault="00434B7C" w:rsidP="00434B7C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Liczba porządkowa</w:t>
            </w:r>
          </w:p>
          <w:p w14:paraId="13F3B54F" w14:textId="77777777" w:rsidR="00434B7C" w:rsidRPr="00004DD8" w:rsidRDefault="00434B7C" w:rsidP="00434B7C">
            <w:pPr>
              <w:spacing w:line="360" w:lineRule="auto"/>
              <w:rPr>
                <w:rFonts w:ascii="Myriad Pro" w:hAnsi="Myriad Pro" w:cs="Arial"/>
                <w:b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b/>
                <w:sz w:val="24"/>
                <w:szCs w:val="24"/>
              </w:rPr>
              <w:t>1.</w:t>
            </w:r>
          </w:p>
        </w:tc>
        <w:tc>
          <w:tcPr>
            <w:tcW w:w="2250" w:type="dxa"/>
            <w:shd w:val="clear" w:color="auto" w:fill="FFFFFF" w:themeFill="background1"/>
          </w:tcPr>
          <w:p w14:paraId="077F42DD" w14:textId="77777777" w:rsidR="00434B7C" w:rsidRPr="00004DD8" w:rsidRDefault="00434B7C" w:rsidP="00434B7C">
            <w:pPr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Nazwa kryterium:</w:t>
            </w:r>
          </w:p>
          <w:p w14:paraId="3834BD60" w14:textId="77777777" w:rsidR="00434B7C" w:rsidRPr="00004DD8" w:rsidRDefault="00434B7C" w:rsidP="00434B7C">
            <w:pPr>
              <w:spacing w:line="360" w:lineRule="auto"/>
              <w:rPr>
                <w:rFonts w:ascii="Myriad Pro" w:hAnsi="Myriad Pro" w:cs="Arial"/>
                <w:b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Wymogi organizacyjne</w:t>
            </w:r>
          </w:p>
        </w:tc>
        <w:tc>
          <w:tcPr>
            <w:tcW w:w="6660" w:type="dxa"/>
            <w:shd w:val="clear" w:color="auto" w:fill="FFFFFF" w:themeFill="background1"/>
          </w:tcPr>
          <w:p w14:paraId="5A51E257" w14:textId="77777777" w:rsidR="00434B7C" w:rsidRPr="00004DD8" w:rsidRDefault="00434B7C" w:rsidP="00434B7C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126514FA" w14:textId="77777777" w:rsidR="003D410D" w:rsidRPr="003D410D" w:rsidRDefault="003D410D" w:rsidP="003D410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Cs/>
                <w:sz w:val="24"/>
                <w:szCs w:val="24"/>
              </w:rPr>
            </w:pPr>
            <w:r w:rsidRPr="003D410D">
              <w:rPr>
                <w:rFonts w:ascii="Myriad Pro" w:eastAsia="MyriadPro-Regular" w:hAnsi="Myriad Pro" w:cs="Arial"/>
                <w:bCs/>
                <w:sz w:val="24"/>
                <w:szCs w:val="24"/>
              </w:rPr>
              <w:t xml:space="preserve">Wnioskodawca w wyniku realizacji projektu, zasięgiem swojego działania obejmuje jeden z subregionów województwa zachodniopomorskiego: </w:t>
            </w:r>
          </w:p>
          <w:p w14:paraId="4AE2677A" w14:textId="77777777" w:rsidR="003D410D" w:rsidRPr="00004DD8" w:rsidRDefault="003D410D" w:rsidP="003D410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Cs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b/>
                <w:bCs/>
                <w:sz w:val="24"/>
                <w:szCs w:val="24"/>
              </w:rPr>
              <w:t xml:space="preserve">szczeciński </w:t>
            </w:r>
            <w:r w:rsidRPr="00004DD8">
              <w:rPr>
                <w:rFonts w:ascii="Myriad Pro" w:eastAsia="MyriadPro-Regular" w:hAnsi="Myriad Pro" w:cs="Arial"/>
                <w:bCs/>
                <w:sz w:val="24"/>
                <w:szCs w:val="24"/>
              </w:rPr>
              <w:t xml:space="preserve">(obejmujący powiaty: gryficki, kamieński, goleniowski, policki, Miasto Świnoujście, Miasto Szczecin); </w:t>
            </w:r>
          </w:p>
          <w:p w14:paraId="6AA8970C" w14:textId="77777777" w:rsidR="003D410D" w:rsidRPr="00004DD8" w:rsidRDefault="003D410D" w:rsidP="003D410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Cs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b/>
                <w:bCs/>
                <w:sz w:val="24"/>
                <w:szCs w:val="24"/>
              </w:rPr>
              <w:t>koszaliński</w:t>
            </w:r>
            <w:r w:rsidRPr="00004DD8">
              <w:rPr>
                <w:rFonts w:ascii="Myriad Pro" w:eastAsia="MyriadPro-Regular" w:hAnsi="Myriad Pro" w:cs="Arial"/>
                <w:bCs/>
                <w:sz w:val="24"/>
                <w:szCs w:val="24"/>
              </w:rPr>
              <w:t xml:space="preserve"> (obejmujący powiaty: sławieński, koszaliński, białogardzki, kołobrzeski, Miasto Koszalin); </w:t>
            </w:r>
          </w:p>
          <w:p w14:paraId="60B79E7E" w14:textId="77777777" w:rsidR="003D410D" w:rsidRPr="00004DD8" w:rsidRDefault="003D410D" w:rsidP="003D410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Cs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b/>
                <w:bCs/>
                <w:sz w:val="24"/>
                <w:szCs w:val="24"/>
              </w:rPr>
              <w:t xml:space="preserve">stargardzki </w:t>
            </w:r>
            <w:r w:rsidRPr="00004DD8">
              <w:rPr>
                <w:rFonts w:ascii="Myriad Pro" w:eastAsia="MyriadPro-Regular" w:hAnsi="Myriad Pro" w:cs="Arial"/>
                <w:bCs/>
                <w:sz w:val="24"/>
                <w:szCs w:val="24"/>
              </w:rPr>
              <w:t xml:space="preserve">(obejmujący powiaty: stargardzki, choszczeński, pyrzycki, myśliborski, gryfiński); </w:t>
            </w:r>
          </w:p>
          <w:p w14:paraId="7F4840A1" w14:textId="77777777" w:rsidR="003D410D" w:rsidRDefault="003D410D" w:rsidP="003D410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Cs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b/>
                <w:bCs/>
                <w:sz w:val="24"/>
                <w:szCs w:val="24"/>
              </w:rPr>
              <w:lastRenderedPageBreak/>
              <w:t>szczecinecki</w:t>
            </w:r>
            <w:r w:rsidRPr="00004DD8">
              <w:rPr>
                <w:rFonts w:ascii="Myriad Pro" w:eastAsia="MyriadPro-Regular" w:hAnsi="Myriad Pro" w:cs="Arial"/>
                <w:bCs/>
                <w:sz w:val="24"/>
                <w:szCs w:val="24"/>
              </w:rPr>
              <w:t xml:space="preserve"> (obejmujący powiaty: szczecinecki, wałecki, drawski, świdwiński, łobeski) </w:t>
            </w:r>
          </w:p>
          <w:p w14:paraId="11E4602B" w14:textId="77777777" w:rsidR="003D410D" w:rsidRPr="003D410D" w:rsidRDefault="003D410D" w:rsidP="003D410D">
            <w:pPr>
              <w:pStyle w:val="Akapitzlist"/>
              <w:autoSpaceDE w:val="0"/>
              <w:autoSpaceDN w:val="0"/>
              <w:spacing w:line="360" w:lineRule="auto"/>
              <w:ind w:left="765"/>
              <w:rPr>
                <w:rFonts w:ascii="Myriad Pro" w:eastAsia="MyriadPro-Regular" w:hAnsi="Myriad Pro" w:cs="Arial"/>
                <w:bCs/>
                <w:sz w:val="24"/>
                <w:szCs w:val="24"/>
              </w:rPr>
            </w:pPr>
            <w:r w:rsidRPr="003D410D">
              <w:rPr>
                <w:rFonts w:ascii="Myriad Pro" w:eastAsia="MyriadPro-Regular" w:hAnsi="Myriad Pro" w:cs="Arial"/>
                <w:bCs/>
                <w:sz w:val="24"/>
                <w:szCs w:val="24"/>
              </w:rPr>
              <w:t>oraz zapewnia na terenie subregionu możliwość osobistego kontaktu z</w:t>
            </w:r>
            <w:r w:rsidRPr="003D410D">
              <w:rPr>
                <w:rFonts w:ascii="Myriad Pro" w:eastAsia="MyriadPro-Regular" w:hAnsi="Myriad Pro" w:cs="Arial"/>
                <w:sz w:val="24"/>
                <w:szCs w:val="24"/>
              </w:rPr>
              <w:t xml:space="preserve"> kadrą projektu.</w:t>
            </w:r>
          </w:p>
          <w:p w14:paraId="014A18E2" w14:textId="701C769F" w:rsidR="00434B7C" w:rsidRPr="003D410D" w:rsidRDefault="00434B7C" w:rsidP="003D410D">
            <w:pPr>
              <w:pStyle w:val="Akapitzlist"/>
              <w:numPr>
                <w:ilvl w:val="0"/>
                <w:numId w:val="11"/>
              </w:numPr>
              <w:spacing w:line="360" w:lineRule="auto"/>
              <w:ind w:left="436" w:hanging="76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3D410D">
              <w:rPr>
                <w:rFonts w:ascii="Myriad Pro" w:hAnsi="Myriad Pro" w:cs="Arial"/>
                <w:sz w:val="24"/>
                <w:szCs w:val="24"/>
              </w:rPr>
              <w:t>Wnioskodawca składa nie więcej niż 1 wniosek o dofinansowanie projektu dla 1 subregionu</w:t>
            </w:r>
            <w:r w:rsidR="00B562B5">
              <w:rPr>
                <w:rFonts w:ascii="Myriad Pro" w:eastAsia="MyriadPro-Regular" w:hAnsi="Myriad Pro" w:cs="Arial"/>
                <w:sz w:val="24"/>
                <w:szCs w:val="24"/>
              </w:rPr>
              <w:t>.</w:t>
            </w:r>
            <w:r w:rsidRPr="003D410D">
              <w:rPr>
                <w:rFonts w:ascii="Myriad Pro" w:hAnsi="Myriad Pro" w:cs="Arial"/>
                <w:sz w:val="24"/>
                <w:szCs w:val="24"/>
              </w:rPr>
              <w:t xml:space="preserve"> W przypadku zidentyfikowania projektów gdzie wnioskodawca</w:t>
            </w:r>
            <w:r w:rsidR="00B562B5">
              <w:rPr>
                <w:rFonts w:ascii="Myriad Pro" w:hAnsi="Myriad Pro" w:cs="Arial"/>
                <w:sz w:val="24"/>
                <w:szCs w:val="24"/>
              </w:rPr>
              <w:t xml:space="preserve"> i/ lub partner</w:t>
            </w:r>
            <w:r w:rsidRPr="003D410D">
              <w:rPr>
                <w:rFonts w:ascii="Myriad Pro" w:hAnsi="Myriad Pro" w:cs="Arial"/>
                <w:sz w:val="24"/>
                <w:szCs w:val="24"/>
              </w:rPr>
              <w:t xml:space="preserve"> występuje więcej niż 1 raz dla danego subregionu, wszystkie projekty tego podmiotu zostaną odrzucone.</w:t>
            </w:r>
          </w:p>
          <w:p w14:paraId="12A93F9D" w14:textId="77777777" w:rsidR="00434B7C" w:rsidRPr="00004DD8" w:rsidRDefault="00434B7C" w:rsidP="003D410D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Wnioskodawca  posiada od minimum 1 roku siedzibę lub oddział lub główne miejsce wykonywania działalności lub dodatkowe miejsce wykonywania działalności na terenie województwa zachodniopomorskiego.</w:t>
            </w:r>
          </w:p>
          <w:p w14:paraId="76E89E1E" w14:textId="77777777" w:rsidR="00434B7C" w:rsidRPr="00004DD8" w:rsidRDefault="00434B7C" w:rsidP="00434B7C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  <w:p w14:paraId="5506DCAC" w14:textId="77777777" w:rsidR="00434B7C" w:rsidRPr="00004DD8" w:rsidRDefault="00434B7C" w:rsidP="00434B7C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Zasady oceny:</w:t>
            </w:r>
          </w:p>
          <w:p w14:paraId="034C9DB6" w14:textId="77777777" w:rsidR="00434B7C" w:rsidRPr="00004DD8" w:rsidRDefault="00434B7C" w:rsidP="00434B7C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 xml:space="preserve">Kryterium zostanie zweryfikowane na podstawie treści wniosku o dofinansowanie projektu oraz rejestru wniosków złożonych w ramach naboru oraz informacji pozyskanych z rejestrów publicznych, do których instytucja posiada dostęp (KRS, CEIDG) lub załączonego do wniosku dokumentu urzędowego wydanego </w:t>
            </w: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lastRenderedPageBreak/>
              <w:t>przez właściwy organ administracji publicznej, potwierdzającego spełnienie kryterium.</w:t>
            </w:r>
          </w:p>
        </w:tc>
        <w:tc>
          <w:tcPr>
            <w:tcW w:w="3658" w:type="dxa"/>
            <w:shd w:val="clear" w:color="auto" w:fill="FFFFFF" w:themeFill="background1"/>
          </w:tcPr>
          <w:p w14:paraId="2D4AFFD2" w14:textId="77777777" w:rsidR="00434B7C" w:rsidRPr="00004DD8" w:rsidRDefault="00434B7C" w:rsidP="00434B7C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lastRenderedPageBreak/>
              <w:t>Opis znaczenia kryterium:</w:t>
            </w:r>
          </w:p>
          <w:p w14:paraId="3144F7AE" w14:textId="77777777" w:rsidR="00434B7C" w:rsidRPr="00004DD8" w:rsidRDefault="00434B7C" w:rsidP="00434B7C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3DDE9744" w14:textId="77777777" w:rsidR="00434B7C" w:rsidRPr="00004DD8" w:rsidRDefault="00434B7C" w:rsidP="00434B7C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Projekty niespełniające kryterium są odrzucane.</w:t>
            </w:r>
          </w:p>
          <w:p w14:paraId="1F5DE95E" w14:textId="77777777" w:rsidR="00434B7C" w:rsidRPr="00E97DD9" w:rsidRDefault="00434B7C" w:rsidP="00434B7C">
            <w:pPr>
              <w:spacing w:before="40" w:after="40"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Ocena spełniania kryterium polega na przypisaniu wartości logicznych „tak”, „nie”.</w:t>
            </w:r>
          </w:p>
        </w:tc>
      </w:tr>
      <w:tr w:rsidR="00434B7C" w:rsidRPr="00004DD8" w14:paraId="167F4258" w14:textId="77777777" w:rsidTr="00AA0BEE">
        <w:tc>
          <w:tcPr>
            <w:tcW w:w="1602" w:type="dxa"/>
            <w:shd w:val="clear" w:color="auto" w:fill="FFFFFF" w:themeFill="background1"/>
          </w:tcPr>
          <w:p w14:paraId="3AC17E6F" w14:textId="77777777" w:rsidR="00434B7C" w:rsidRDefault="00434B7C" w:rsidP="00434B7C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>
              <w:rPr>
                <w:rFonts w:ascii="Myriad Pro" w:hAnsi="Myriad Pro" w:cs="Arial"/>
                <w:sz w:val="24"/>
                <w:szCs w:val="24"/>
              </w:rPr>
              <w:lastRenderedPageBreak/>
              <w:t xml:space="preserve">Liczba porządkowa </w:t>
            </w:r>
          </w:p>
          <w:p w14:paraId="2C1C49A8" w14:textId="77777777" w:rsidR="00434B7C" w:rsidRPr="00434B7C" w:rsidRDefault="00434B7C" w:rsidP="00434B7C">
            <w:pPr>
              <w:spacing w:line="360" w:lineRule="auto"/>
              <w:rPr>
                <w:rFonts w:ascii="Myriad Pro" w:hAnsi="Myriad Pro" w:cs="Arial"/>
                <w:b/>
                <w:sz w:val="24"/>
                <w:szCs w:val="24"/>
              </w:rPr>
            </w:pPr>
            <w:r w:rsidRPr="00434B7C">
              <w:rPr>
                <w:rFonts w:ascii="Myriad Pro" w:hAnsi="Myriad Pro" w:cs="Arial"/>
                <w:b/>
                <w:sz w:val="24"/>
                <w:szCs w:val="24"/>
              </w:rPr>
              <w:t>2.</w:t>
            </w:r>
          </w:p>
        </w:tc>
        <w:tc>
          <w:tcPr>
            <w:tcW w:w="2250" w:type="dxa"/>
            <w:shd w:val="clear" w:color="auto" w:fill="FFFFFF" w:themeFill="background1"/>
          </w:tcPr>
          <w:p w14:paraId="544289FF" w14:textId="77777777" w:rsidR="00434B7C" w:rsidRPr="00004DD8" w:rsidRDefault="00434B7C" w:rsidP="00434B7C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 xml:space="preserve">Nazwa kryterium: </w:t>
            </w:r>
          </w:p>
          <w:p w14:paraId="17B4DEEB" w14:textId="77777777" w:rsidR="00434B7C" w:rsidRPr="00004DD8" w:rsidRDefault="00434B7C" w:rsidP="00434B7C">
            <w:pPr>
              <w:spacing w:after="200" w:line="360" w:lineRule="auto"/>
              <w:rPr>
                <w:rFonts w:ascii="Myriad Pro" w:eastAsia="Calibri" w:hAnsi="Myriad Pro" w:cs="Arial"/>
                <w:sz w:val="24"/>
                <w:szCs w:val="24"/>
                <w:lang w:eastAsia="pl-PL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  <w:lang w:eastAsia="pl-PL"/>
              </w:rPr>
              <w:t>Zgodność z grupą docelową</w:t>
            </w:r>
          </w:p>
          <w:p w14:paraId="10D8AAB3" w14:textId="77777777" w:rsidR="00434B7C" w:rsidRPr="00004DD8" w:rsidRDefault="00434B7C" w:rsidP="00434B7C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</w:tc>
        <w:tc>
          <w:tcPr>
            <w:tcW w:w="6660" w:type="dxa"/>
            <w:shd w:val="clear" w:color="auto" w:fill="FFFFFF" w:themeFill="background1"/>
          </w:tcPr>
          <w:p w14:paraId="631959E2" w14:textId="77777777" w:rsidR="00434B7C" w:rsidRPr="00004DD8" w:rsidRDefault="00434B7C" w:rsidP="00434B7C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5E9A3088" w14:textId="0EFF987E" w:rsidR="00434B7C" w:rsidRPr="00004DD8" w:rsidRDefault="00434B7C" w:rsidP="00434B7C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41175D">
              <w:rPr>
                <w:rFonts w:ascii="Myriad Pro" w:eastAsia="MyriadPro-Regular" w:hAnsi="Myriad Pro" w:cs="Arial"/>
                <w:sz w:val="24"/>
                <w:szCs w:val="24"/>
              </w:rPr>
              <w:t xml:space="preserve">Projekt skierowany jest do osób w wieku 55+ </w:t>
            </w:r>
            <w:r>
              <w:rPr>
                <w:rFonts w:ascii="Myriad Pro" w:eastAsia="MyriadPro-Regular" w:hAnsi="Myriad Pro" w:cs="Arial"/>
                <w:sz w:val="24"/>
                <w:szCs w:val="24"/>
              </w:rPr>
              <w:t>poszukujących pracy, które zamieszkują konkretny subregion województwa zachodniopomorskiego, dla którego składany jest wniosek o dofinansowanie.</w:t>
            </w:r>
          </w:p>
          <w:p w14:paraId="5C44ADCB" w14:textId="77777777" w:rsidR="00434B7C" w:rsidRPr="00004DD8" w:rsidRDefault="00434B7C" w:rsidP="00434B7C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</w:p>
          <w:p w14:paraId="51CC1D29" w14:textId="77777777" w:rsidR="00434B7C" w:rsidRPr="00004DD8" w:rsidRDefault="00434B7C" w:rsidP="00434B7C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Zasady oceny:</w:t>
            </w:r>
          </w:p>
          <w:p w14:paraId="1E8794A0" w14:textId="77777777" w:rsidR="00434B7C" w:rsidRPr="00004DD8" w:rsidRDefault="00434B7C" w:rsidP="00434B7C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Kryterium zostanie zweryfikowane na podstawie treści wniosku o dofinansowanie projektu.</w:t>
            </w:r>
          </w:p>
          <w:p w14:paraId="525D72B9" w14:textId="77777777" w:rsidR="00434B7C" w:rsidRPr="00004DD8" w:rsidRDefault="00434B7C" w:rsidP="00434B7C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</w:tcPr>
          <w:p w14:paraId="660710AD" w14:textId="77777777" w:rsidR="00434B7C" w:rsidRPr="00E97DD9" w:rsidRDefault="00434B7C" w:rsidP="00434B7C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E97DD9">
              <w:rPr>
                <w:rFonts w:ascii="Myriad Pro" w:hAnsi="Myriad Pro" w:cs="Arial"/>
                <w:sz w:val="24"/>
                <w:szCs w:val="24"/>
              </w:rPr>
              <w:t>Opis znaczenia kryterium:</w:t>
            </w:r>
          </w:p>
          <w:p w14:paraId="3817A526" w14:textId="77777777" w:rsidR="00434B7C" w:rsidRPr="00E97DD9" w:rsidRDefault="00434B7C" w:rsidP="00434B7C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7E2776A5" w14:textId="77777777" w:rsidR="00434B7C" w:rsidRPr="00E97DD9" w:rsidRDefault="00434B7C" w:rsidP="00434B7C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t>Projekty niespełniające kryterium są odrzucane.</w:t>
            </w:r>
          </w:p>
          <w:p w14:paraId="4AFFA1F6" w14:textId="77777777" w:rsidR="00434B7C" w:rsidRPr="00E97DD9" w:rsidRDefault="00434B7C" w:rsidP="00434B7C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t>Ocena spełniania kryterium polega na przypisaniu wartości logicznych „tak”, „nie”.</w:t>
            </w:r>
          </w:p>
          <w:p w14:paraId="4BF52452" w14:textId="77777777" w:rsidR="00434B7C" w:rsidRPr="00E97DD9" w:rsidRDefault="00434B7C" w:rsidP="00434B7C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E97DD9">
              <w:rPr>
                <w:rFonts w:ascii="Myriad Pro" w:hAnsi="Myriad Pro" w:cs="Arial"/>
                <w:sz w:val="24"/>
                <w:szCs w:val="24"/>
              </w:rPr>
              <w:t xml:space="preserve">Na etapie realizacji projektu dopuszcza się możliwość odstępstwa w zakresie spełnienia przedmiotowego kryterium w uzasadnionych przypadkach i za zgodą IP FEPZ 2021-2027 na rzecz umożliwienia udziału w projekcie również osobom spoza konkretnego subregionu, lecz </w:t>
            </w:r>
            <w:r w:rsidRPr="00E97DD9">
              <w:rPr>
                <w:rFonts w:ascii="Myriad Pro" w:hAnsi="Myriad Pro" w:cs="Arial"/>
                <w:sz w:val="24"/>
                <w:szCs w:val="24"/>
              </w:rPr>
              <w:lastRenderedPageBreak/>
              <w:t>zamieszkującym na terenie województwa zachodniopomorskiego.</w:t>
            </w:r>
          </w:p>
        </w:tc>
      </w:tr>
      <w:tr w:rsidR="00BC4C1B" w:rsidRPr="00004DD8" w14:paraId="1112F544" w14:textId="77777777" w:rsidTr="00AA0BEE">
        <w:tc>
          <w:tcPr>
            <w:tcW w:w="1602" w:type="dxa"/>
            <w:shd w:val="clear" w:color="auto" w:fill="FFFFFF" w:themeFill="background1"/>
          </w:tcPr>
          <w:p w14:paraId="6834DA62" w14:textId="77777777" w:rsidR="008A7B5B" w:rsidRPr="00004DD8" w:rsidRDefault="008A7B5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lastRenderedPageBreak/>
              <w:t>Liczba porządkowa</w:t>
            </w:r>
          </w:p>
          <w:p w14:paraId="4EAAD5D1" w14:textId="77777777" w:rsidR="00BC4C1B" w:rsidRPr="00B418BA" w:rsidRDefault="008A7B5B" w:rsidP="00281B4A">
            <w:pPr>
              <w:spacing w:line="360" w:lineRule="auto"/>
              <w:rPr>
                <w:rFonts w:ascii="Myriad Pro" w:hAnsi="Myriad Pro" w:cs="Arial"/>
                <w:b/>
                <w:sz w:val="24"/>
                <w:szCs w:val="24"/>
              </w:rPr>
            </w:pPr>
            <w:r w:rsidRPr="00B418BA">
              <w:rPr>
                <w:rFonts w:ascii="Myriad Pro" w:hAnsi="Myriad Pro" w:cs="Arial"/>
                <w:b/>
                <w:sz w:val="24"/>
                <w:szCs w:val="24"/>
              </w:rPr>
              <w:t>3.</w:t>
            </w:r>
          </w:p>
        </w:tc>
        <w:tc>
          <w:tcPr>
            <w:tcW w:w="2250" w:type="dxa"/>
            <w:shd w:val="clear" w:color="auto" w:fill="auto"/>
          </w:tcPr>
          <w:p w14:paraId="0AD98234" w14:textId="77777777" w:rsidR="00BC4C1B" w:rsidRPr="00004DD8" w:rsidRDefault="00BC4C1B" w:rsidP="00281B4A">
            <w:pPr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Nazwa kryterium: Kwota dofinansowania EFS+</w:t>
            </w:r>
          </w:p>
        </w:tc>
        <w:tc>
          <w:tcPr>
            <w:tcW w:w="6660" w:type="dxa"/>
            <w:shd w:val="clear" w:color="auto" w:fill="auto"/>
          </w:tcPr>
          <w:p w14:paraId="5564BF1C" w14:textId="77777777" w:rsidR="00BC4C1B" w:rsidRPr="00004DD8" w:rsidRDefault="00BC4C1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bookmarkStart w:id="3" w:name="_Hlk132365204"/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1504742F" w14:textId="77777777" w:rsidR="00BC4C1B" w:rsidRPr="00004DD8" w:rsidRDefault="00BC4C1B" w:rsidP="00281B4A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Kwota dofinansowania EFS+ w projekcie nie może przekroczyć:</w:t>
            </w:r>
          </w:p>
          <w:p w14:paraId="66E9EED6" w14:textId="77777777" w:rsidR="00BC4C1B" w:rsidRPr="00004DD8" w:rsidRDefault="00BC4C1B" w:rsidP="00281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 xml:space="preserve">dla subregionu </w:t>
            </w:r>
            <w:r w:rsidRPr="00004DD8">
              <w:rPr>
                <w:rFonts w:ascii="Myriad Pro" w:eastAsia="MyriadPro-Regular" w:hAnsi="Myriad Pro" w:cs="Arial"/>
                <w:b/>
                <w:sz w:val="24"/>
                <w:szCs w:val="24"/>
              </w:rPr>
              <w:t xml:space="preserve">szczecińskiego - </w:t>
            </w:r>
            <w:r w:rsidR="00B418BA">
              <w:rPr>
                <w:rFonts w:ascii="Myriad Pro" w:eastAsia="MyriadPro-Regular" w:hAnsi="Myriad Pro" w:cs="Arial"/>
                <w:b/>
                <w:sz w:val="24"/>
                <w:szCs w:val="24"/>
              </w:rPr>
              <w:t>6 420 786,00</w:t>
            </w:r>
            <w:r w:rsidRPr="00004DD8">
              <w:rPr>
                <w:rFonts w:ascii="Myriad Pro" w:eastAsia="MyriadPro-Regular" w:hAnsi="Myriad Pro" w:cs="Arial"/>
                <w:b/>
                <w:sz w:val="24"/>
                <w:szCs w:val="24"/>
              </w:rPr>
              <w:t xml:space="preserve"> zł,</w:t>
            </w:r>
          </w:p>
          <w:p w14:paraId="377C77B0" w14:textId="77777777" w:rsidR="00BC4C1B" w:rsidRPr="00004DD8" w:rsidRDefault="00BC4C1B" w:rsidP="00281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 xml:space="preserve">dla subregionu </w:t>
            </w:r>
            <w:r w:rsidRPr="00004DD8">
              <w:rPr>
                <w:rFonts w:ascii="Myriad Pro" w:eastAsia="MyriadPro-Regular" w:hAnsi="Myriad Pro" w:cs="Arial"/>
                <w:b/>
                <w:sz w:val="24"/>
                <w:szCs w:val="24"/>
              </w:rPr>
              <w:t xml:space="preserve">koszalińskiego -  </w:t>
            </w:r>
            <w:r w:rsidR="00B418BA">
              <w:rPr>
                <w:rFonts w:ascii="Myriad Pro" w:eastAsia="MyriadPro-Regular" w:hAnsi="Myriad Pro" w:cs="Arial"/>
                <w:b/>
                <w:sz w:val="24"/>
                <w:szCs w:val="24"/>
              </w:rPr>
              <w:t xml:space="preserve">3 684 457,00 </w:t>
            </w:r>
            <w:r w:rsidRPr="00004DD8">
              <w:rPr>
                <w:rFonts w:ascii="Myriad Pro" w:eastAsia="MyriadPro-Regular" w:hAnsi="Myriad Pro" w:cs="Arial"/>
                <w:b/>
                <w:sz w:val="24"/>
                <w:szCs w:val="24"/>
              </w:rPr>
              <w:t xml:space="preserve"> zł,</w:t>
            </w:r>
          </w:p>
          <w:p w14:paraId="3D085CA6" w14:textId="77777777" w:rsidR="00BC4C1B" w:rsidRPr="00004DD8" w:rsidRDefault="00BC4C1B" w:rsidP="00281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 xml:space="preserve">dla subregionu </w:t>
            </w:r>
            <w:r w:rsidRPr="00004DD8">
              <w:rPr>
                <w:rFonts w:ascii="Myriad Pro" w:eastAsia="MyriadPro-Regular" w:hAnsi="Myriad Pro" w:cs="Arial"/>
                <w:b/>
                <w:sz w:val="24"/>
                <w:szCs w:val="24"/>
              </w:rPr>
              <w:t>stargardzkiego -</w:t>
            </w:r>
            <w:r w:rsidR="00B418BA">
              <w:rPr>
                <w:rFonts w:ascii="Myriad Pro" w:eastAsia="MyriadPro-Regular" w:hAnsi="Myriad Pro" w:cs="Arial"/>
                <w:b/>
                <w:sz w:val="24"/>
                <w:szCs w:val="24"/>
              </w:rPr>
              <w:t xml:space="preserve"> 3 358 14</w:t>
            </w:r>
            <w:r w:rsidR="008C7AAF">
              <w:rPr>
                <w:rFonts w:ascii="Myriad Pro" w:eastAsia="MyriadPro-Regular" w:hAnsi="Myriad Pro" w:cs="Arial"/>
                <w:b/>
                <w:sz w:val="24"/>
                <w:szCs w:val="24"/>
              </w:rPr>
              <w:t>6</w:t>
            </w:r>
            <w:r w:rsidR="00B418BA">
              <w:rPr>
                <w:rFonts w:ascii="Myriad Pro" w:eastAsia="MyriadPro-Regular" w:hAnsi="Myriad Pro" w:cs="Arial"/>
                <w:b/>
                <w:sz w:val="24"/>
                <w:szCs w:val="24"/>
              </w:rPr>
              <w:t xml:space="preserve">,00 </w:t>
            </w:r>
            <w:r w:rsidRPr="00004DD8">
              <w:rPr>
                <w:rFonts w:ascii="Myriad Pro" w:eastAsia="MyriadPro-Regular" w:hAnsi="Myriad Pro" w:cs="Arial"/>
                <w:b/>
                <w:sz w:val="24"/>
                <w:szCs w:val="24"/>
              </w:rPr>
              <w:t xml:space="preserve"> zł,</w:t>
            </w:r>
          </w:p>
          <w:p w14:paraId="04D7319D" w14:textId="77777777" w:rsidR="00BC4C1B" w:rsidRPr="00004DD8" w:rsidRDefault="00BC4C1B" w:rsidP="00281B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 xml:space="preserve">dla subregionu </w:t>
            </w:r>
            <w:r w:rsidRPr="00004DD8">
              <w:rPr>
                <w:rFonts w:ascii="Myriad Pro" w:eastAsia="MyriadPro-Regular" w:hAnsi="Myriad Pro" w:cs="Arial"/>
                <w:b/>
                <w:sz w:val="24"/>
                <w:szCs w:val="24"/>
              </w:rPr>
              <w:t xml:space="preserve">szczecineckiego </w:t>
            </w:r>
            <w:r w:rsidR="00B418BA">
              <w:rPr>
                <w:rFonts w:ascii="Myriad Pro" w:eastAsia="MyriadPro-Regular" w:hAnsi="Myriad Pro" w:cs="Arial"/>
                <w:b/>
                <w:sz w:val="24"/>
                <w:szCs w:val="24"/>
              </w:rPr>
              <w:t>–</w:t>
            </w:r>
            <w:r w:rsidRPr="00004DD8">
              <w:rPr>
                <w:rFonts w:ascii="Myriad Pro" w:eastAsia="MyriadPro-Regular" w:hAnsi="Myriad Pro" w:cs="Arial"/>
                <w:b/>
                <w:sz w:val="24"/>
                <w:szCs w:val="24"/>
              </w:rPr>
              <w:t xml:space="preserve"> </w:t>
            </w:r>
            <w:r w:rsidR="00B418BA">
              <w:rPr>
                <w:rFonts w:ascii="Myriad Pro" w:eastAsia="MyriadPro-Regular" w:hAnsi="Myriad Pro" w:cs="Arial"/>
                <w:b/>
                <w:sz w:val="24"/>
                <w:szCs w:val="24"/>
              </w:rPr>
              <w:t>3 008 611,00</w:t>
            </w:r>
            <w:r w:rsidRPr="00004DD8">
              <w:rPr>
                <w:rFonts w:ascii="Myriad Pro" w:eastAsia="MyriadPro-Regular" w:hAnsi="Myriad Pro" w:cs="Arial"/>
                <w:b/>
                <w:sz w:val="24"/>
                <w:szCs w:val="24"/>
              </w:rPr>
              <w:t xml:space="preserve"> zł.</w:t>
            </w:r>
          </w:p>
          <w:p w14:paraId="4E96F753" w14:textId="77777777" w:rsidR="00BC4C1B" w:rsidRPr="00004DD8" w:rsidRDefault="00BC4C1B" w:rsidP="00281B4A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</w:p>
          <w:p w14:paraId="109B1A33" w14:textId="77777777" w:rsidR="00BC4C1B" w:rsidRPr="00004DD8" w:rsidRDefault="00BC4C1B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Zasady oceny:</w:t>
            </w:r>
          </w:p>
          <w:p w14:paraId="2948D159" w14:textId="77777777" w:rsidR="00BC4C1B" w:rsidRPr="00004DD8" w:rsidRDefault="00BC4C1B" w:rsidP="00281B4A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Cs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bCs/>
                <w:sz w:val="24"/>
                <w:szCs w:val="24"/>
              </w:rPr>
              <w:t>Kryterium będzie weryfikowane na podstawie treści wniosku o dofinansowanie.</w:t>
            </w:r>
            <w:bookmarkEnd w:id="3"/>
          </w:p>
        </w:tc>
        <w:tc>
          <w:tcPr>
            <w:tcW w:w="3658" w:type="dxa"/>
            <w:shd w:val="clear" w:color="auto" w:fill="auto"/>
          </w:tcPr>
          <w:p w14:paraId="69940D5C" w14:textId="77777777" w:rsidR="00066389" w:rsidRPr="00004DD8" w:rsidRDefault="00BC4C1B" w:rsidP="00281B4A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Opis znaczenia kryterium:</w:t>
            </w:r>
          </w:p>
          <w:p w14:paraId="6FD16DF1" w14:textId="77777777" w:rsidR="00BC4C1B" w:rsidRPr="00004DD8" w:rsidRDefault="00BC4C1B" w:rsidP="00281B4A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5073A97D" w14:textId="77777777" w:rsidR="00BC4C1B" w:rsidRPr="00004DD8" w:rsidRDefault="00BC4C1B" w:rsidP="00281B4A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Projekty niespełniające kryterium są odrzucane.</w:t>
            </w:r>
          </w:p>
          <w:p w14:paraId="003A12D4" w14:textId="77777777" w:rsidR="002111C1" w:rsidRDefault="00BC4C1B" w:rsidP="00281B4A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Ocena spełniania kryterium polega na przypisaniu wartości logicznych „tak”, „nie”.</w:t>
            </w:r>
          </w:p>
          <w:p w14:paraId="4EF11081" w14:textId="77777777" w:rsidR="00BC4C1B" w:rsidRPr="00004DD8" w:rsidRDefault="00B418BA" w:rsidP="00281B4A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B418BA">
              <w:rPr>
                <w:rFonts w:ascii="Myriad Pro" w:eastAsia="MyriadPro-Regular" w:hAnsi="Myriad Pro" w:cs="Arial"/>
                <w:sz w:val="24"/>
                <w:szCs w:val="24"/>
              </w:rPr>
              <w:t xml:space="preserve">Na etapie realizacji projektu, w celu efektywnego wykorzystania puli środków zaplanowanych w ramach niniejszego naboru, za zgodą IP FEPZ 2021-2027 istnieje możliwość relokacji środków pomiędzy kwotami dofinansowania wyznaczonymi dla poszczególnych subregionów. </w:t>
            </w:r>
            <w:r w:rsidRPr="00B418BA">
              <w:rPr>
                <w:rFonts w:ascii="Myriad Pro" w:eastAsia="MyriadPro-Regular" w:hAnsi="Myriad Pro" w:cs="Arial"/>
                <w:sz w:val="24"/>
                <w:szCs w:val="24"/>
              </w:rPr>
              <w:lastRenderedPageBreak/>
              <w:t>Dodatkowo, istnieje  możliwość zmiany wartości dofinasowania projektu pod warunkiem dostępności środków w ramach Działania.</w:t>
            </w:r>
          </w:p>
        </w:tc>
      </w:tr>
      <w:tr w:rsidR="00AE36BD" w:rsidRPr="00004DD8" w14:paraId="402E19F4" w14:textId="77777777" w:rsidTr="00AA0BEE">
        <w:tc>
          <w:tcPr>
            <w:tcW w:w="1602" w:type="dxa"/>
            <w:shd w:val="clear" w:color="auto" w:fill="FFFFFF" w:themeFill="background1"/>
          </w:tcPr>
          <w:p w14:paraId="1F57EFBF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lastRenderedPageBreak/>
              <w:t>Liczba porządkowa</w:t>
            </w:r>
          </w:p>
          <w:p w14:paraId="0B953527" w14:textId="57C300D6" w:rsidR="00AE36BD" w:rsidRPr="00004DD8" w:rsidRDefault="00F65CE3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>
              <w:rPr>
                <w:rFonts w:ascii="Myriad Pro" w:hAnsi="Myriad Pro" w:cs="Arial"/>
                <w:b/>
                <w:sz w:val="24"/>
                <w:szCs w:val="24"/>
              </w:rPr>
              <w:t>4</w:t>
            </w:r>
            <w:r w:rsidR="005648AD" w:rsidRPr="00004DD8">
              <w:rPr>
                <w:rFonts w:ascii="Myriad Pro" w:hAnsi="Myriad Pro" w:cs="Arial"/>
                <w:b/>
                <w:sz w:val="24"/>
                <w:szCs w:val="24"/>
              </w:rPr>
              <w:t>.</w:t>
            </w:r>
          </w:p>
        </w:tc>
        <w:tc>
          <w:tcPr>
            <w:tcW w:w="2250" w:type="dxa"/>
            <w:shd w:val="clear" w:color="auto" w:fill="auto"/>
          </w:tcPr>
          <w:p w14:paraId="7624C692" w14:textId="77777777" w:rsidR="00AE36BD" w:rsidRPr="00004DD8" w:rsidRDefault="00066389" w:rsidP="00281B4A">
            <w:pPr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Nazwa kryterium:</w:t>
            </w:r>
          </w:p>
          <w:p w14:paraId="7BE2D216" w14:textId="77777777" w:rsidR="00066389" w:rsidRPr="00004DD8" w:rsidRDefault="00066389" w:rsidP="00281B4A">
            <w:pPr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Minimalna liczba uczestników</w:t>
            </w:r>
          </w:p>
        </w:tc>
        <w:tc>
          <w:tcPr>
            <w:tcW w:w="6660" w:type="dxa"/>
            <w:shd w:val="clear" w:color="auto" w:fill="auto"/>
          </w:tcPr>
          <w:p w14:paraId="47A28A5B" w14:textId="77777777" w:rsidR="008A7B5B" w:rsidRPr="00004DD8" w:rsidRDefault="008A7B5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41A2A258" w14:textId="77777777" w:rsidR="008A7B5B" w:rsidRPr="00004DD8" w:rsidRDefault="008A7B5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Liczba osób objętych wsparciem nie może być mniejsza niż:</w:t>
            </w:r>
          </w:p>
          <w:p w14:paraId="173AE948" w14:textId="77777777" w:rsidR="008A7B5B" w:rsidRPr="00004DD8" w:rsidRDefault="008A7B5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•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ab/>
              <w:t xml:space="preserve">dla subregionu szczecińskiego - </w:t>
            </w:r>
            <w:r w:rsidR="00B418BA" w:rsidRPr="00D77C0C">
              <w:rPr>
                <w:rFonts w:ascii="Myriad Pro" w:hAnsi="Myriad Pro" w:cs="Arial"/>
                <w:b/>
                <w:sz w:val="24"/>
                <w:szCs w:val="24"/>
              </w:rPr>
              <w:t xml:space="preserve">311 </w:t>
            </w:r>
            <w:r w:rsidRPr="00D77C0C">
              <w:rPr>
                <w:rFonts w:ascii="Myriad Pro" w:hAnsi="Myriad Pro" w:cs="Arial"/>
                <w:b/>
                <w:sz w:val="24"/>
                <w:szCs w:val="24"/>
              </w:rPr>
              <w:t>osób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>,</w:t>
            </w:r>
          </w:p>
          <w:p w14:paraId="4A14246E" w14:textId="77777777" w:rsidR="008A7B5B" w:rsidRPr="00004DD8" w:rsidRDefault="008A7B5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•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ab/>
              <w:t xml:space="preserve">dla subregionu koszalińskiego -  </w:t>
            </w:r>
            <w:r w:rsidR="00B418BA" w:rsidRPr="00D77C0C">
              <w:rPr>
                <w:rFonts w:ascii="Myriad Pro" w:hAnsi="Myriad Pro" w:cs="Arial"/>
                <w:b/>
                <w:sz w:val="24"/>
                <w:szCs w:val="24"/>
              </w:rPr>
              <w:t xml:space="preserve">178 </w:t>
            </w:r>
            <w:r w:rsidRPr="00D77C0C">
              <w:rPr>
                <w:rFonts w:ascii="Myriad Pro" w:hAnsi="Myriad Pro" w:cs="Arial"/>
                <w:b/>
                <w:sz w:val="24"/>
                <w:szCs w:val="24"/>
              </w:rPr>
              <w:t>osób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>,</w:t>
            </w:r>
          </w:p>
          <w:p w14:paraId="01C66F6C" w14:textId="77777777" w:rsidR="008A7B5B" w:rsidRPr="00004DD8" w:rsidRDefault="008A7B5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•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ab/>
              <w:t>dla subregionu stargardzkiego -</w:t>
            </w:r>
            <w:r w:rsidR="00B418BA">
              <w:rPr>
                <w:rFonts w:ascii="Myriad Pro" w:hAnsi="Myriad Pro" w:cs="Arial"/>
                <w:sz w:val="24"/>
                <w:szCs w:val="24"/>
              </w:rPr>
              <w:t xml:space="preserve"> </w:t>
            </w:r>
            <w:r w:rsidR="00B418BA" w:rsidRPr="00D77C0C">
              <w:rPr>
                <w:rFonts w:ascii="Myriad Pro" w:hAnsi="Myriad Pro" w:cs="Arial"/>
                <w:b/>
                <w:sz w:val="24"/>
                <w:szCs w:val="24"/>
              </w:rPr>
              <w:t>162</w:t>
            </w:r>
            <w:r w:rsidRPr="00D77C0C">
              <w:rPr>
                <w:rFonts w:ascii="Myriad Pro" w:hAnsi="Myriad Pro" w:cs="Arial"/>
                <w:b/>
                <w:sz w:val="24"/>
                <w:szCs w:val="24"/>
              </w:rPr>
              <w:t xml:space="preserve"> osób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>,</w:t>
            </w:r>
          </w:p>
          <w:p w14:paraId="34AD4572" w14:textId="77777777" w:rsidR="008A7B5B" w:rsidRPr="00004DD8" w:rsidRDefault="008A7B5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•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ab/>
              <w:t xml:space="preserve">dla subregionu szczecineckiego </w:t>
            </w:r>
            <w:r w:rsidR="00B418BA">
              <w:rPr>
                <w:rFonts w:ascii="Myriad Pro" w:hAnsi="Myriad Pro" w:cs="Arial"/>
                <w:sz w:val="24"/>
                <w:szCs w:val="24"/>
              </w:rPr>
              <w:t>–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 xml:space="preserve"> </w:t>
            </w:r>
            <w:r w:rsidR="00B418BA" w:rsidRPr="00D77C0C">
              <w:rPr>
                <w:rFonts w:ascii="Myriad Pro" w:hAnsi="Myriad Pro" w:cs="Arial"/>
                <w:b/>
                <w:sz w:val="24"/>
                <w:szCs w:val="24"/>
              </w:rPr>
              <w:t xml:space="preserve">145 </w:t>
            </w:r>
            <w:r w:rsidRPr="00D77C0C">
              <w:rPr>
                <w:rFonts w:ascii="Myriad Pro" w:hAnsi="Myriad Pro" w:cs="Arial"/>
                <w:b/>
                <w:sz w:val="24"/>
                <w:szCs w:val="24"/>
              </w:rPr>
              <w:t>osób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>.</w:t>
            </w:r>
          </w:p>
          <w:p w14:paraId="764DFDA1" w14:textId="77777777" w:rsidR="008A7B5B" w:rsidRPr="00004DD8" w:rsidRDefault="008A7B5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  <w:p w14:paraId="29080AD1" w14:textId="77777777" w:rsidR="008A7B5B" w:rsidRPr="00004DD8" w:rsidRDefault="008A7B5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Zasady oceny:</w:t>
            </w:r>
          </w:p>
          <w:p w14:paraId="3493BB2F" w14:textId="77777777" w:rsidR="00AE36BD" w:rsidRPr="00004DD8" w:rsidRDefault="008A7B5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Kryterium będzie weryfikowane na podstawie treści wniosku o dofinansowanie.</w:t>
            </w:r>
          </w:p>
        </w:tc>
        <w:tc>
          <w:tcPr>
            <w:tcW w:w="3658" w:type="dxa"/>
            <w:shd w:val="clear" w:color="auto" w:fill="auto"/>
          </w:tcPr>
          <w:p w14:paraId="2280C9F3" w14:textId="77777777" w:rsidR="00066389" w:rsidRPr="00004DD8" w:rsidRDefault="00066389" w:rsidP="00281B4A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Opis znaczenia kryterium:</w:t>
            </w:r>
          </w:p>
          <w:p w14:paraId="41D03AE1" w14:textId="77777777" w:rsidR="008A7B5B" w:rsidRPr="00004DD8" w:rsidRDefault="008A7B5B" w:rsidP="00281B4A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6C6FAE24" w14:textId="77777777" w:rsidR="008A7B5B" w:rsidRPr="00004DD8" w:rsidRDefault="008A7B5B" w:rsidP="00281B4A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Projekty niespełniające kryterium są odrzucane.</w:t>
            </w:r>
          </w:p>
          <w:p w14:paraId="13788435" w14:textId="77777777" w:rsidR="00AE36BD" w:rsidRDefault="008A7B5B" w:rsidP="00281B4A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Ocena spełniania kryterium polega na przypisaniu wartości logicznych „tak”, „nie”.</w:t>
            </w:r>
          </w:p>
          <w:p w14:paraId="117492BD" w14:textId="77777777" w:rsidR="00B418BA" w:rsidRPr="00E97DD9" w:rsidRDefault="00B418BA" w:rsidP="00281B4A">
            <w:pPr>
              <w:spacing w:line="360" w:lineRule="auto"/>
              <w:contextualSpacing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t xml:space="preserve">Na etapie realizacji projektu, w celu efektywnego wykorzystania puli środków zaplanowanych w ramach niniejszego naboru, za zgodą IP FEPZ 2021-2027 istnieje możliwość zmiany wartości </w:t>
            </w: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lastRenderedPageBreak/>
              <w:t>minimalnej liczby osób objętych wsparciem w ramach projektu.</w:t>
            </w:r>
          </w:p>
        </w:tc>
      </w:tr>
      <w:tr w:rsidR="005648AD" w:rsidRPr="00004DD8" w14:paraId="48834579" w14:textId="77777777" w:rsidTr="00AA0BEE">
        <w:tc>
          <w:tcPr>
            <w:tcW w:w="1602" w:type="dxa"/>
            <w:shd w:val="clear" w:color="auto" w:fill="FFFFFF" w:themeFill="background1"/>
          </w:tcPr>
          <w:p w14:paraId="43A66F72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lastRenderedPageBreak/>
              <w:t>Liczba porządkowa</w:t>
            </w:r>
          </w:p>
          <w:p w14:paraId="630E3F08" w14:textId="6F03E9A1" w:rsidR="005648AD" w:rsidRPr="00004DD8" w:rsidRDefault="00F65CE3" w:rsidP="00281B4A">
            <w:pPr>
              <w:spacing w:line="360" w:lineRule="auto"/>
              <w:rPr>
                <w:rFonts w:ascii="Myriad Pro" w:hAnsi="Myriad Pro" w:cs="Arial"/>
                <w:b/>
                <w:sz w:val="24"/>
                <w:szCs w:val="24"/>
              </w:rPr>
            </w:pPr>
            <w:r>
              <w:rPr>
                <w:rFonts w:ascii="Myriad Pro" w:hAnsi="Myriad Pro" w:cs="Arial"/>
                <w:b/>
                <w:sz w:val="24"/>
                <w:szCs w:val="24"/>
              </w:rPr>
              <w:t>5</w:t>
            </w:r>
            <w:r w:rsidR="005648AD" w:rsidRPr="00004DD8">
              <w:rPr>
                <w:rFonts w:ascii="Myriad Pro" w:hAnsi="Myriad Pro" w:cs="Arial"/>
                <w:b/>
                <w:sz w:val="24"/>
                <w:szCs w:val="24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14:paraId="3494EED9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 xml:space="preserve">Nazwa kryterium:  </w:t>
            </w:r>
          </w:p>
          <w:p w14:paraId="509BC59C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Wkład własny</w:t>
            </w:r>
          </w:p>
        </w:tc>
        <w:tc>
          <w:tcPr>
            <w:tcW w:w="6660" w:type="dxa"/>
            <w:shd w:val="clear" w:color="auto" w:fill="FFFFFF" w:themeFill="background1"/>
          </w:tcPr>
          <w:p w14:paraId="02F8D628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1F3C5FE6" w14:textId="77777777" w:rsidR="005648AD" w:rsidRPr="00004DD8" w:rsidRDefault="005648AD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Wnioskodawca wniesie wkład własny w wysokości nie mniejszej niż 15% wydatków kwalifikowalnych.</w:t>
            </w:r>
          </w:p>
          <w:p w14:paraId="6A37CA34" w14:textId="77777777" w:rsidR="00281B4A" w:rsidRPr="00004DD8" w:rsidRDefault="00281B4A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sz w:val="24"/>
                <w:szCs w:val="24"/>
              </w:rPr>
            </w:pPr>
          </w:p>
          <w:p w14:paraId="795520F4" w14:textId="77777777" w:rsidR="005648AD" w:rsidRPr="00004DD8" w:rsidRDefault="005648AD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Zasady oceny:</w:t>
            </w:r>
          </w:p>
          <w:p w14:paraId="51DE1857" w14:textId="77777777" w:rsidR="005648AD" w:rsidRPr="00004DD8" w:rsidRDefault="005648AD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 xml:space="preserve">Kryterium będzie weryfikowane na podstawie treści wniosku </w:t>
            </w:r>
          </w:p>
          <w:p w14:paraId="5058AA6E" w14:textId="77777777" w:rsidR="005648AD" w:rsidRPr="00004DD8" w:rsidRDefault="005648AD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 dofinansowanie projektu.</w:t>
            </w:r>
          </w:p>
        </w:tc>
        <w:tc>
          <w:tcPr>
            <w:tcW w:w="3658" w:type="dxa"/>
            <w:shd w:val="clear" w:color="auto" w:fill="FFFFFF" w:themeFill="background1"/>
          </w:tcPr>
          <w:p w14:paraId="748F1C38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Opis znaczenia kryterium:</w:t>
            </w:r>
          </w:p>
          <w:p w14:paraId="313A7D84" w14:textId="77777777" w:rsidR="005648AD" w:rsidRPr="00004DD8" w:rsidRDefault="005648AD" w:rsidP="00281B4A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2BEDFD75" w14:textId="77777777" w:rsidR="005648AD" w:rsidRPr="00004DD8" w:rsidRDefault="005648AD" w:rsidP="00281B4A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Projekty niespełniające kryterium są odrzucane.</w:t>
            </w:r>
          </w:p>
          <w:p w14:paraId="64213670" w14:textId="77777777" w:rsidR="005648AD" w:rsidRPr="00004DD8" w:rsidRDefault="005648AD" w:rsidP="00281B4A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Ocena spełniania kryterium polega na przypisaniu wartości logicznych „tak”, „nie”.</w:t>
            </w:r>
          </w:p>
          <w:p w14:paraId="693244B8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</w:tc>
      </w:tr>
      <w:tr w:rsidR="005648AD" w:rsidRPr="00004DD8" w14:paraId="71ADE78F" w14:textId="77777777" w:rsidTr="00AA0BEE">
        <w:tc>
          <w:tcPr>
            <w:tcW w:w="1602" w:type="dxa"/>
            <w:shd w:val="clear" w:color="auto" w:fill="FFFFFF" w:themeFill="background1"/>
          </w:tcPr>
          <w:p w14:paraId="6F0D0BBF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Liczba porządkowa</w:t>
            </w:r>
          </w:p>
          <w:p w14:paraId="62888197" w14:textId="0426C82B" w:rsidR="005648AD" w:rsidRPr="00B25D33" w:rsidRDefault="00F65CE3" w:rsidP="00281B4A">
            <w:pPr>
              <w:spacing w:line="360" w:lineRule="auto"/>
              <w:rPr>
                <w:rFonts w:ascii="Myriad Pro" w:hAnsi="Myriad Pro" w:cs="Arial"/>
                <w:b/>
                <w:sz w:val="24"/>
                <w:szCs w:val="24"/>
              </w:rPr>
            </w:pPr>
            <w:r>
              <w:rPr>
                <w:rFonts w:ascii="Myriad Pro" w:hAnsi="Myriad Pro" w:cs="Arial"/>
                <w:b/>
                <w:sz w:val="24"/>
                <w:szCs w:val="24"/>
              </w:rPr>
              <w:t>6</w:t>
            </w:r>
            <w:r w:rsidR="005648AD" w:rsidRPr="00B25D33">
              <w:rPr>
                <w:rFonts w:ascii="Myriad Pro" w:hAnsi="Myriad Pro" w:cs="Arial"/>
                <w:b/>
                <w:sz w:val="24"/>
                <w:szCs w:val="24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14:paraId="29E06A94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 xml:space="preserve">Nazwa kryterium:  </w:t>
            </w:r>
          </w:p>
          <w:p w14:paraId="216578BF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Okres realizacji projektu</w:t>
            </w:r>
          </w:p>
        </w:tc>
        <w:tc>
          <w:tcPr>
            <w:tcW w:w="6660" w:type="dxa"/>
            <w:shd w:val="clear" w:color="auto" w:fill="FFFFFF" w:themeFill="background1"/>
          </w:tcPr>
          <w:p w14:paraId="4CD60E14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4AE6F52C" w14:textId="77777777" w:rsidR="005648AD" w:rsidRPr="00004DD8" w:rsidRDefault="005648AD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</w:p>
          <w:p w14:paraId="19588602" w14:textId="635C183D" w:rsidR="005648AD" w:rsidRPr="00004DD8" w:rsidRDefault="005648AD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Realizacja projektu rozpocznie się nie wcześniej niż w dniu złożenia wniosku o dofinansowanie i trwa nie dłużej niż</w:t>
            </w:r>
            <w:r w:rsidR="00D8428A">
              <w:rPr>
                <w:rFonts w:ascii="Myriad Pro" w:eastAsia="MyriadPro-Regular" w:hAnsi="Myriad Pro" w:cs="Arial"/>
                <w:sz w:val="24"/>
                <w:szCs w:val="24"/>
              </w:rPr>
              <w:t xml:space="preserve"> 30</w:t>
            </w: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 xml:space="preserve"> </w:t>
            </w:r>
            <w:r w:rsidR="00FD4893" w:rsidRPr="00004DD8">
              <w:rPr>
                <w:rFonts w:ascii="Myriad Pro" w:eastAsia="MyriadPro-Regular" w:hAnsi="Myriad Pro" w:cs="Arial"/>
                <w:sz w:val="24"/>
                <w:szCs w:val="24"/>
              </w:rPr>
              <w:t xml:space="preserve"> </w:t>
            </w: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miesi</w:t>
            </w:r>
            <w:r w:rsidR="00D8428A">
              <w:rPr>
                <w:rFonts w:ascii="Myriad Pro" w:eastAsia="MyriadPro-Regular" w:hAnsi="Myriad Pro" w:cs="Arial"/>
                <w:sz w:val="24"/>
                <w:szCs w:val="24"/>
              </w:rPr>
              <w:t>ęcy</w:t>
            </w: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 xml:space="preserve">. </w:t>
            </w:r>
          </w:p>
          <w:p w14:paraId="7419B937" w14:textId="77777777" w:rsidR="005648AD" w:rsidRPr="00004DD8" w:rsidRDefault="005648AD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</w:p>
          <w:p w14:paraId="19E35F8E" w14:textId="77777777" w:rsidR="005648AD" w:rsidRPr="00004DD8" w:rsidRDefault="005648AD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Zasady oceny:</w:t>
            </w:r>
          </w:p>
          <w:p w14:paraId="42D585B4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lastRenderedPageBreak/>
              <w:t>Kryterium zostanie zweryfikowane na podstawie treści wniosku o dofinansowanie projektu.</w:t>
            </w:r>
          </w:p>
        </w:tc>
        <w:tc>
          <w:tcPr>
            <w:tcW w:w="3658" w:type="dxa"/>
            <w:shd w:val="clear" w:color="auto" w:fill="FFFFFF" w:themeFill="background1"/>
          </w:tcPr>
          <w:p w14:paraId="1477304C" w14:textId="77777777" w:rsidR="005648AD" w:rsidRPr="00004DD8" w:rsidRDefault="005648A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lastRenderedPageBreak/>
              <w:t>Opis znaczenia kryterium:</w:t>
            </w:r>
          </w:p>
          <w:p w14:paraId="3B848849" w14:textId="77777777" w:rsidR="005648AD" w:rsidRPr="00004DD8" w:rsidRDefault="005648AD" w:rsidP="00281B4A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666D2698" w14:textId="77777777" w:rsidR="005648AD" w:rsidRPr="00004DD8" w:rsidRDefault="005648AD" w:rsidP="00281B4A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Projekty niespełniające kryterium są odrzucane.</w:t>
            </w:r>
          </w:p>
          <w:p w14:paraId="046E7967" w14:textId="77777777" w:rsidR="005648AD" w:rsidRPr="00004DD8" w:rsidRDefault="005648AD" w:rsidP="00281B4A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lastRenderedPageBreak/>
              <w:t>Ocena spełniania kryterium polega na przypisaniu wartości logicznych „tak”, „nie”.</w:t>
            </w:r>
          </w:p>
          <w:p w14:paraId="1D341247" w14:textId="77777777" w:rsidR="005648AD" w:rsidRPr="00004DD8" w:rsidRDefault="0041175D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41175D">
              <w:rPr>
                <w:rFonts w:ascii="Myriad Pro" w:hAnsi="Myriad Pro" w:cs="Arial"/>
                <w:sz w:val="24"/>
                <w:szCs w:val="24"/>
              </w:rPr>
              <w:t>W szczególnie uzasadnionych przypadkach na etapie realizacji projektu, za zgodą Instytucji Pośredniczącej FEPZ, dopuszcza się możliwość odstąpienia od kryterium w zakresie zmiany daty zakończenia realizacji projektu.</w:t>
            </w:r>
          </w:p>
        </w:tc>
      </w:tr>
      <w:tr w:rsidR="00066389" w:rsidRPr="00004DD8" w14:paraId="35C75631" w14:textId="77777777" w:rsidTr="00AA0BEE">
        <w:tc>
          <w:tcPr>
            <w:tcW w:w="1602" w:type="dxa"/>
            <w:shd w:val="clear" w:color="auto" w:fill="FFFFFF" w:themeFill="background1"/>
          </w:tcPr>
          <w:p w14:paraId="37995AE0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lastRenderedPageBreak/>
              <w:t>Liczba porządkowa</w:t>
            </w:r>
          </w:p>
          <w:p w14:paraId="11401C05" w14:textId="5F1AB6BF" w:rsidR="00066389" w:rsidRPr="00004DD8" w:rsidRDefault="00F65CE3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>
              <w:rPr>
                <w:rFonts w:ascii="Myriad Pro" w:hAnsi="Myriad Pro" w:cs="Arial"/>
                <w:b/>
                <w:sz w:val="24"/>
                <w:szCs w:val="24"/>
              </w:rPr>
              <w:t>7</w:t>
            </w:r>
            <w:r w:rsidR="00066389" w:rsidRPr="00004DD8">
              <w:rPr>
                <w:rFonts w:ascii="Myriad Pro" w:hAnsi="Myriad Pro" w:cs="Arial"/>
                <w:b/>
                <w:sz w:val="24"/>
                <w:szCs w:val="24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14:paraId="637F9AB8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 xml:space="preserve">Nazwa kryterium:  </w:t>
            </w:r>
          </w:p>
          <w:p w14:paraId="315F79CF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Efektywność zatrudnieniowa</w:t>
            </w:r>
          </w:p>
        </w:tc>
        <w:tc>
          <w:tcPr>
            <w:tcW w:w="6660" w:type="dxa"/>
            <w:shd w:val="clear" w:color="auto" w:fill="FFFFFF" w:themeFill="background1"/>
          </w:tcPr>
          <w:p w14:paraId="36D0C26E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01BFD3B3" w14:textId="1EE1AE62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W projekcie zakłada się realizację minimalnego poziomu efektywności zatrudnieniowej na poziomie minimum 10%.</w:t>
            </w:r>
            <w:r w:rsidR="0041175D">
              <w:rPr>
                <w:rFonts w:ascii="Myriad Pro" w:hAnsi="Myriad Pro" w:cs="Arial"/>
                <w:sz w:val="24"/>
                <w:szCs w:val="24"/>
              </w:rPr>
              <w:t xml:space="preserve"> </w:t>
            </w:r>
            <w:r w:rsidR="00B076EE" w:rsidRPr="00004DD8">
              <w:rPr>
                <w:rFonts w:ascii="Myriad Pro" w:hAnsi="Myriad Pro" w:cs="Arial"/>
                <w:sz w:val="24"/>
                <w:szCs w:val="24"/>
              </w:rPr>
              <w:t>Pomiar efektywności zatrudnieniowej będzie prowadzony na zasadach opisanych w części 5.3. Warunki realizacji wsparcia Regulaminu wyboru projektów.</w:t>
            </w:r>
          </w:p>
          <w:p w14:paraId="3729366C" w14:textId="77777777" w:rsidR="00281B4A" w:rsidRPr="00004DD8" w:rsidRDefault="00281B4A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</w:p>
          <w:p w14:paraId="43199026" w14:textId="77777777" w:rsidR="00066389" w:rsidRPr="00004DD8" w:rsidRDefault="00066389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Zasady oceny:</w:t>
            </w:r>
          </w:p>
          <w:p w14:paraId="46BBD427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Kryterium będzie weryfikowane na podstawie treści wniosku o dofinansowanie projektu</w:t>
            </w:r>
          </w:p>
        </w:tc>
        <w:tc>
          <w:tcPr>
            <w:tcW w:w="3658" w:type="dxa"/>
            <w:shd w:val="clear" w:color="auto" w:fill="FFFFFF" w:themeFill="background1"/>
          </w:tcPr>
          <w:p w14:paraId="2EC6A78C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Opis znaczenia kryterium:</w:t>
            </w:r>
          </w:p>
          <w:p w14:paraId="1616755C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76A1198B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Projekty niespełniające kryterium są odrzucane.</w:t>
            </w:r>
          </w:p>
          <w:p w14:paraId="1D5DE282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Ocena spełniania kryterium polega na przypisaniu wartości logicznych „tak”, „nie”.</w:t>
            </w:r>
          </w:p>
        </w:tc>
      </w:tr>
      <w:tr w:rsidR="00066389" w:rsidRPr="00004DD8" w14:paraId="005AB87F" w14:textId="77777777" w:rsidTr="00AA0BEE">
        <w:tc>
          <w:tcPr>
            <w:tcW w:w="1602" w:type="dxa"/>
            <w:shd w:val="clear" w:color="auto" w:fill="FFFFFF" w:themeFill="background1"/>
          </w:tcPr>
          <w:p w14:paraId="3B425BC9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lastRenderedPageBreak/>
              <w:t>Liczba porządkowa</w:t>
            </w:r>
          </w:p>
          <w:p w14:paraId="7BC7FA85" w14:textId="52EB95C8" w:rsidR="00066389" w:rsidRPr="00004DD8" w:rsidRDefault="00F65CE3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>
              <w:rPr>
                <w:rFonts w:ascii="Myriad Pro" w:hAnsi="Myriad Pro" w:cs="Arial"/>
                <w:b/>
                <w:bCs/>
                <w:sz w:val="24"/>
                <w:szCs w:val="24"/>
              </w:rPr>
              <w:t>8</w:t>
            </w:r>
            <w:r w:rsidR="00066389" w:rsidRPr="00004DD8">
              <w:rPr>
                <w:rFonts w:ascii="Myriad Pro" w:hAnsi="Myriad Pro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14:paraId="41E2AB9D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 xml:space="preserve">Nazwa kryterium:  </w:t>
            </w:r>
          </w:p>
          <w:p w14:paraId="2FDE8412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Koszty pośrednie i bezpośrednie</w:t>
            </w:r>
          </w:p>
        </w:tc>
        <w:tc>
          <w:tcPr>
            <w:tcW w:w="6660" w:type="dxa"/>
            <w:shd w:val="clear" w:color="auto" w:fill="FFFFFF" w:themeFill="background1"/>
          </w:tcPr>
          <w:p w14:paraId="067D7ECF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17767DA1" w14:textId="77777777" w:rsidR="00066389" w:rsidRPr="00004DD8" w:rsidRDefault="00066389" w:rsidP="00281B4A">
            <w:pPr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Projekt obligatoryjnie zakłada koszty pośrednie rozliczane z wykorzystaniem stawek ryczałtowych zgodnie z aktualną na dzień ogłoszenia naboru wersją Wytycznych dotyczących kwalifikowalności wydatków na lata 2021-2027, a koszty bezpośrednie projektu obligatoryjnie rozliczane są  na podstawie rzeczywiście ponoszonych wydatków.</w:t>
            </w:r>
          </w:p>
          <w:p w14:paraId="37BE4655" w14:textId="77777777" w:rsidR="00281B4A" w:rsidRPr="00004DD8" w:rsidRDefault="00281B4A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</w:p>
          <w:p w14:paraId="199CF13D" w14:textId="77777777" w:rsidR="00066389" w:rsidRPr="00004DD8" w:rsidRDefault="00066389" w:rsidP="00281B4A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Zasady oceny:</w:t>
            </w:r>
          </w:p>
          <w:p w14:paraId="34DF7A24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Kryterium będzie weryfikowane na podstawie treści wniosku o dofinansowanie projektu.</w:t>
            </w:r>
          </w:p>
        </w:tc>
        <w:tc>
          <w:tcPr>
            <w:tcW w:w="3658" w:type="dxa"/>
            <w:shd w:val="clear" w:color="auto" w:fill="FFFFFF" w:themeFill="background1"/>
          </w:tcPr>
          <w:p w14:paraId="7C5D8DC4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Opis znaczenia kryterium:</w:t>
            </w:r>
          </w:p>
          <w:p w14:paraId="2C149E7A" w14:textId="77777777" w:rsidR="00066389" w:rsidRPr="00004DD8" w:rsidRDefault="00066389" w:rsidP="00281B4A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bookmarkStart w:id="4" w:name="_Hlk146199197"/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2E1074FB" w14:textId="77777777" w:rsidR="00066389" w:rsidRPr="00004DD8" w:rsidRDefault="00066389" w:rsidP="00281B4A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Projekty niespełniające kryterium są odrzucane.</w:t>
            </w:r>
          </w:p>
          <w:p w14:paraId="48647FAC" w14:textId="77777777" w:rsidR="00066389" w:rsidRPr="00004DD8" w:rsidRDefault="00066389" w:rsidP="00281B4A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Ocena spełniania kryterium polega na przypisaniu wartości logicznych „tak”, „nie”.</w:t>
            </w:r>
          </w:p>
          <w:bookmarkEnd w:id="4"/>
          <w:p w14:paraId="5282D60E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</w:tc>
      </w:tr>
      <w:tr w:rsidR="00066389" w:rsidRPr="00004DD8" w14:paraId="6CF78727" w14:textId="77777777" w:rsidTr="00AA0BEE">
        <w:tc>
          <w:tcPr>
            <w:tcW w:w="1602" w:type="dxa"/>
            <w:shd w:val="clear" w:color="auto" w:fill="FFFFFF" w:themeFill="background1"/>
          </w:tcPr>
          <w:p w14:paraId="336498B5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Liczba porządkowa</w:t>
            </w:r>
          </w:p>
          <w:p w14:paraId="354336EA" w14:textId="32DDEBA1" w:rsidR="00066389" w:rsidRPr="00004DD8" w:rsidRDefault="00F65CE3" w:rsidP="00281B4A">
            <w:pPr>
              <w:spacing w:line="360" w:lineRule="auto"/>
              <w:rPr>
                <w:rFonts w:ascii="Myriad Pro" w:hAnsi="Myriad Pro" w:cs="Arial"/>
                <w:b/>
                <w:bCs/>
                <w:sz w:val="24"/>
                <w:szCs w:val="24"/>
              </w:rPr>
            </w:pPr>
            <w:r>
              <w:rPr>
                <w:rFonts w:ascii="Myriad Pro" w:hAnsi="Myriad Pro" w:cs="Arial"/>
                <w:b/>
                <w:bCs/>
                <w:sz w:val="24"/>
                <w:szCs w:val="24"/>
              </w:rPr>
              <w:t>9</w:t>
            </w:r>
            <w:r w:rsidR="00066389" w:rsidRPr="00004DD8">
              <w:rPr>
                <w:rFonts w:ascii="Myriad Pro" w:hAnsi="Myriad Pro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14:paraId="6E9E8B18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 xml:space="preserve">Nazwa kryterium:  </w:t>
            </w:r>
          </w:p>
          <w:p w14:paraId="534AFAA0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Wsparcie uczestników</w:t>
            </w:r>
          </w:p>
        </w:tc>
        <w:tc>
          <w:tcPr>
            <w:tcW w:w="6660" w:type="dxa"/>
            <w:shd w:val="clear" w:color="auto" w:fill="FFFFFF" w:themeFill="background1"/>
          </w:tcPr>
          <w:p w14:paraId="7E7D9CF8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33FBD5EC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W ramach projektu dla każdego uczestnika będzie opracowany Indywidualny Plan Działania na podstawie którego zostanie określone dalsze wsparcie.</w:t>
            </w:r>
          </w:p>
          <w:p w14:paraId="5F4A9413" w14:textId="77777777" w:rsidR="00281B4A" w:rsidRPr="00004DD8" w:rsidRDefault="00281B4A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  <w:p w14:paraId="4B1F98D5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Zasady oceny:</w:t>
            </w:r>
          </w:p>
          <w:p w14:paraId="16370DDB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Kryterium będzie weryfikowane na podstawie treści wniosku o dofinansowanie projektu.</w:t>
            </w:r>
          </w:p>
        </w:tc>
        <w:tc>
          <w:tcPr>
            <w:tcW w:w="3658" w:type="dxa"/>
            <w:shd w:val="clear" w:color="auto" w:fill="FFFFFF" w:themeFill="background1"/>
          </w:tcPr>
          <w:p w14:paraId="591B424E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Opis znaczenia kryterium:</w:t>
            </w:r>
          </w:p>
          <w:p w14:paraId="05CB8993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6C697AB5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Projekty niespełniające kryterium są odrzucane.</w:t>
            </w:r>
          </w:p>
          <w:p w14:paraId="25955556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Ocena spełniania kryterium polega na przypisaniu wartości logicznych „tak”, „nie”.</w:t>
            </w:r>
          </w:p>
        </w:tc>
      </w:tr>
      <w:tr w:rsidR="00066389" w:rsidRPr="00004DD8" w14:paraId="516D9B2A" w14:textId="77777777" w:rsidTr="00AA0BEE">
        <w:tc>
          <w:tcPr>
            <w:tcW w:w="1602" w:type="dxa"/>
            <w:shd w:val="clear" w:color="auto" w:fill="FFFFFF" w:themeFill="background1"/>
          </w:tcPr>
          <w:p w14:paraId="6F08C4DF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lastRenderedPageBreak/>
              <w:t>Liczba porządkowa</w:t>
            </w:r>
          </w:p>
          <w:p w14:paraId="3E7599D2" w14:textId="06A54E64" w:rsidR="00066389" w:rsidRPr="00AA0BEE" w:rsidRDefault="00F65CE3" w:rsidP="00281B4A">
            <w:pPr>
              <w:spacing w:line="360" w:lineRule="auto"/>
              <w:rPr>
                <w:rFonts w:ascii="Myriad Pro" w:hAnsi="Myriad Pro" w:cs="Arial"/>
                <w:b/>
                <w:bCs/>
                <w:sz w:val="24"/>
                <w:szCs w:val="24"/>
              </w:rPr>
            </w:pPr>
            <w:r w:rsidRPr="00411093">
              <w:rPr>
                <w:rFonts w:ascii="Myriad Pro" w:hAnsi="Myriad Pro" w:cs="Arial"/>
                <w:b/>
                <w:sz w:val="24"/>
                <w:szCs w:val="24"/>
              </w:rPr>
              <w:t>1</w:t>
            </w:r>
            <w:r>
              <w:rPr>
                <w:rFonts w:ascii="Myriad Pro" w:hAnsi="Myriad Pro" w:cs="Arial"/>
                <w:b/>
                <w:sz w:val="24"/>
                <w:szCs w:val="24"/>
              </w:rPr>
              <w:t>0</w:t>
            </w:r>
            <w:r w:rsidR="00066389" w:rsidRPr="00411093">
              <w:rPr>
                <w:rFonts w:ascii="Myriad Pro" w:hAnsi="Myriad Pro" w:cs="Arial"/>
                <w:b/>
                <w:sz w:val="24"/>
                <w:szCs w:val="24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14:paraId="409ADC0A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 xml:space="preserve">Nazwa kryterium:  </w:t>
            </w:r>
          </w:p>
          <w:p w14:paraId="0FF841CE" w14:textId="436D82D3" w:rsidR="00066389" w:rsidRPr="00004DD8" w:rsidRDefault="009F05CB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>
              <w:rPr>
                <w:rFonts w:ascii="Myriad Pro" w:hAnsi="Myriad Pro" w:cs="Arial"/>
                <w:sz w:val="24"/>
                <w:szCs w:val="24"/>
              </w:rPr>
              <w:t>Kwalifikacje</w:t>
            </w:r>
          </w:p>
        </w:tc>
        <w:tc>
          <w:tcPr>
            <w:tcW w:w="6660" w:type="dxa"/>
            <w:shd w:val="clear" w:color="auto" w:fill="FFFFFF" w:themeFill="background1"/>
          </w:tcPr>
          <w:p w14:paraId="42012AF7" w14:textId="77777777" w:rsidR="00066389" w:rsidRPr="00E97DD9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E97DD9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41DA293C" w14:textId="0EBD1013" w:rsidR="00AA0BEE" w:rsidRPr="00E97DD9" w:rsidRDefault="00066389" w:rsidP="00AA0BEE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bookmarkStart w:id="5" w:name="_Hlk156304632"/>
            <w:r w:rsidRPr="00E97DD9">
              <w:rPr>
                <w:rFonts w:ascii="Myriad Pro" w:hAnsi="Myriad Pro" w:cs="Arial"/>
                <w:sz w:val="24"/>
                <w:szCs w:val="24"/>
              </w:rPr>
              <w:t xml:space="preserve">Co najmniej </w:t>
            </w:r>
            <w:r w:rsidR="0029624A">
              <w:rPr>
                <w:rFonts w:ascii="Myriad Pro" w:hAnsi="Myriad Pro" w:cs="Arial"/>
                <w:sz w:val="24"/>
                <w:szCs w:val="24"/>
              </w:rPr>
              <w:t>2</w:t>
            </w:r>
            <w:r w:rsidRPr="00E97DD9">
              <w:rPr>
                <w:rFonts w:ascii="Myriad Pro" w:hAnsi="Myriad Pro" w:cs="Arial"/>
                <w:sz w:val="24"/>
                <w:szCs w:val="24"/>
              </w:rPr>
              <w:t>0% uczestników projektu</w:t>
            </w:r>
            <w:r w:rsidR="00AA0BEE" w:rsidRPr="00E97DD9">
              <w:rPr>
                <w:rFonts w:ascii="Myriad Pro" w:hAnsi="Myriad Pro" w:cs="Arial"/>
                <w:sz w:val="24"/>
                <w:szCs w:val="24"/>
              </w:rPr>
              <w:t xml:space="preserve"> uzyska kwalifikacje po opuszczeniu programu zgodnie </w:t>
            </w:r>
            <w:r w:rsidR="00BA784F" w:rsidRPr="00E97DD9">
              <w:rPr>
                <w:rFonts w:ascii="Myriad Pro" w:hAnsi="Myriad Pro" w:cs="Arial"/>
                <w:sz w:val="24"/>
                <w:szCs w:val="24"/>
              </w:rPr>
              <w:t>załącznik</w:t>
            </w:r>
            <w:r w:rsidR="005021CB" w:rsidRPr="00E97DD9">
              <w:rPr>
                <w:rFonts w:ascii="Myriad Pro" w:hAnsi="Myriad Pro" w:cs="Arial"/>
                <w:sz w:val="24"/>
                <w:szCs w:val="24"/>
              </w:rPr>
              <w:t>iem</w:t>
            </w:r>
            <w:r w:rsidR="00BA784F" w:rsidRPr="00E97DD9">
              <w:rPr>
                <w:rFonts w:ascii="Myriad Pro" w:hAnsi="Myriad Pro" w:cs="Arial"/>
                <w:sz w:val="24"/>
                <w:szCs w:val="24"/>
              </w:rPr>
              <w:t xml:space="preserve"> nr 2 do Wytycznych dotyczących </w:t>
            </w:r>
            <w:r w:rsidR="005021CB" w:rsidRPr="00E97DD9">
              <w:rPr>
                <w:rFonts w:ascii="Myriad Pro" w:hAnsi="Myriad Pro" w:cs="Arial"/>
                <w:sz w:val="24"/>
                <w:szCs w:val="24"/>
              </w:rPr>
              <w:t>monitorowania postępu rzeczowego realizacji programów na lata 2021-2027</w:t>
            </w:r>
            <w:bookmarkEnd w:id="5"/>
            <w:r w:rsidR="00AA0BEE" w:rsidRPr="00E97DD9">
              <w:rPr>
                <w:rFonts w:ascii="Myriad Pro" w:hAnsi="Myriad Pro" w:cs="Arial"/>
                <w:sz w:val="24"/>
                <w:szCs w:val="24"/>
              </w:rPr>
              <w:t>.</w:t>
            </w:r>
          </w:p>
          <w:p w14:paraId="696CC507" w14:textId="77777777" w:rsidR="00281B4A" w:rsidRPr="00004DD8" w:rsidRDefault="00281B4A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  <w:p w14:paraId="0CCF7C68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Zasady oceny:</w:t>
            </w:r>
          </w:p>
          <w:p w14:paraId="0EE4539D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Kryterium będzie weryfikowane na podstawie treści wniosku o dofinansowanie projektu.</w:t>
            </w:r>
          </w:p>
        </w:tc>
        <w:tc>
          <w:tcPr>
            <w:tcW w:w="3658" w:type="dxa"/>
            <w:shd w:val="clear" w:color="auto" w:fill="FFFFFF" w:themeFill="background1"/>
          </w:tcPr>
          <w:p w14:paraId="6868597E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Opis znaczenia kryterium:</w:t>
            </w:r>
          </w:p>
          <w:p w14:paraId="063E1E1A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1815916E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Projekty niespełniające kryterium są odrzucane.</w:t>
            </w:r>
          </w:p>
          <w:p w14:paraId="0E78F577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Ocena spełniania kryterium polega na przypisaniu wartości logicznych „tak”, „nie”.</w:t>
            </w:r>
          </w:p>
        </w:tc>
      </w:tr>
      <w:tr w:rsidR="00066389" w:rsidRPr="00004DD8" w14:paraId="3ED7727C" w14:textId="77777777" w:rsidTr="00AA0BEE">
        <w:tc>
          <w:tcPr>
            <w:tcW w:w="1602" w:type="dxa"/>
            <w:shd w:val="clear" w:color="auto" w:fill="FFFFFF" w:themeFill="background1"/>
          </w:tcPr>
          <w:p w14:paraId="74E6784A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Liczba porządkowa</w:t>
            </w:r>
          </w:p>
          <w:p w14:paraId="48A1AD83" w14:textId="3B20DA07" w:rsidR="00066389" w:rsidRPr="00411093" w:rsidRDefault="00F65CE3" w:rsidP="00281B4A">
            <w:pPr>
              <w:spacing w:line="360" w:lineRule="auto"/>
              <w:rPr>
                <w:rFonts w:ascii="Myriad Pro" w:hAnsi="Myriad Pro" w:cs="Arial"/>
                <w:b/>
                <w:sz w:val="24"/>
                <w:szCs w:val="24"/>
              </w:rPr>
            </w:pPr>
            <w:r w:rsidRPr="00411093">
              <w:rPr>
                <w:rFonts w:ascii="Myriad Pro" w:hAnsi="Myriad Pro" w:cs="Arial"/>
                <w:b/>
                <w:sz w:val="24"/>
                <w:szCs w:val="24"/>
              </w:rPr>
              <w:t>1</w:t>
            </w:r>
            <w:r>
              <w:rPr>
                <w:rFonts w:ascii="Myriad Pro" w:hAnsi="Myriad Pro" w:cs="Arial"/>
                <w:b/>
                <w:sz w:val="24"/>
                <w:szCs w:val="24"/>
              </w:rPr>
              <w:t>1</w:t>
            </w:r>
            <w:r w:rsidR="00066389" w:rsidRPr="00411093">
              <w:rPr>
                <w:rFonts w:ascii="Myriad Pro" w:hAnsi="Myriad Pro" w:cs="Arial"/>
                <w:b/>
                <w:sz w:val="24"/>
                <w:szCs w:val="24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14:paraId="7D8A5387" w14:textId="77777777" w:rsidR="00066389" w:rsidRPr="00004DD8" w:rsidRDefault="0074254C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Nazwa kryterium:</w:t>
            </w:r>
          </w:p>
          <w:p w14:paraId="3EB3532F" w14:textId="77777777" w:rsidR="0074254C" w:rsidRPr="00004DD8" w:rsidRDefault="0074254C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Animator osób 55+</w:t>
            </w:r>
          </w:p>
        </w:tc>
        <w:tc>
          <w:tcPr>
            <w:tcW w:w="6660" w:type="dxa"/>
            <w:shd w:val="clear" w:color="auto" w:fill="FFFFFF" w:themeFill="background1"/>
          </w:tcPr>
          <w:p w14:paraId="008B16B5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72F2CF0E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 xml:space="preserve">W ramach projektu zatrudniony będzie </w:t>
            </w:r>
            <w:r w:rsidR="00411093">
              <w:rPr>
                <w:rFonts w:ascii="Myriad Pro" w:hAnsi="Myriad Pro" w:cs="Arial"/>
                <w:sz w:val="24"/>
                <w:szCs w:val="24"/>
              </w:rPr>
              <w:t xml:space="preserve">minimum 1 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>Animator osób 55+.</w:t>
            </w:r>
          </w:p>
          <w:p w14:paraId="67FE39DB" w14:textId="77777777" w:rsidR="00281B4A" w:rsidRPr="00004DD8" w:rsidRDefault="00281B4A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  <w:p w14:paraId="1EFE6FFC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Zasady oceny:</w:t>
            </w:r>
          </w:p>
          <w:p w14:paraId="221ADFD4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Kryterium będzie weryfikowane na podstawie treści wniosku o dofinansowanie projektu.</w:t>
            </w:r>
          </w:p>
        </w:tc>
        <w:tc>
          <w:tcPr>
            <w:tcW w:w="3658" w:type="dxa"/>
            <w:shd w:val="clear" w:color="auto" w:fill="FFFFFF" w:themeFill="background1"/>
          </w:tcPr>
          <w:p w14:paraId="7C099437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Opis znaczenia kryterium:</w:t>
            </w:r>
          </w:p>
          <w:p w14:paraId="1687F7C5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793908B8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Projekty niespełniające kryterium są odrzucane.</w:t>
            </w:r>
          </w:p>
          <w:p w14:paraId="1C1077FA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Ocena spełniania kryterium polega na przypisaniu wartości logicznych „tak”, „nie”.</w:t>
            </w:r>
          </w:p>
        </w:tc>
      </w:tr>
      <w:tr w:rsidR="00066389" w:rsidRPr="00004DD8" w14:paraId="1CAAB6FE" w14:textId="77777777" w:rsidTr="00AA0BEE">
        <w:tc>
          <w:tcPr>
            <w:tcW w:w="1602" w:type="dxa"/>
            <w:shd w:val="clear" w:color="auto" w:fill="FFFFFF" w:themeFill="background1"/>
          </w:tcPr>
          <w:p w14:paraId="6A4FCF85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Liczba porządkowa</w:t>
            </w:r>
          </w:p>
          <w:p w14:paraId="12D8FE4E" w14:textId="199DB25E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EE1521">
              <w:rPr>
                <w:rFonts w:ascii="Myriad Pro" w:hAnsi="Myriad Pro" w:cs="Arial"/>
                <w:b/>
                <w:sz w:val="24"/>
                <w:szCs w:val="24"/>
              </w:rPr>
              <w:t>1</w:t>
            </w:r>
            <w:r w:rsidR="00FC6FB9">
              <w:rPr>
                <w:rFonts w:ascii="Myriad Pro" w:hAnsi="Myriad Pro" w:cs="Arial"/>
                <w:b/>
                <w:sz w:val="24"/>
                <w:szCs w:val="24"/>
              </w:rPr>
              <w:t>2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14:paraId="29A0B9C6" w14:textId="77777777" w:rsidR="00066389" w:rsidRPr="00004DD8" w:rsidRDefault="0074254C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Nazwa kryterium:</w:t>
            </w:r>
          </w:p>
          <w:p w14:paraId="1603A6B1" w14:textId="7658FFE1" w:rsidR="0074254C" w:rsidRPr="00004DD8" w:rsidRDefault="00654156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>
              <w:rPr>
                <w:rFonts w:ascii="Myriad Pro" w:hAnsi="Myriad Pro" w:cs="Arial"/>
                <w:sz w:val="24"/>
                <w:szCs w:val="24"/>
              </w:rPr>
              <w:t>Biuro Karier Seniora</w:t>
            </w:r>
          </w:p>
        </w:tc>
        <w:tc>
          <w:tcPr>
            <w:tcW w:w="6660" w:type="dxa"/>
            <w:shd w:val="clear" w:color="auto" w:fill="FFFFFF" w:themeFill="background1"/>
          </w:tcPr>
          <w:p w14:paraId="251E8BE6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1FE9C7DB" w14:textId="552693AC" w:rsidR="00066389" w:rsidRPr="00E97DD9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E97DD9">
              <w:rPr>
                <w:rFonts w:ascii="Myriad Pro" w:hAnsi="Myriad Pro" w:cs="Arial"/>
                <w:sz w:val="24"/>
                <w:szCs w:val="24"/>
              </w:rPr>
              <w:t xml:space="preserve">Projekt obligatoryjnie zakłada utworzenie minimum </w:t>
            </w:r>
            <w:r w:rsidR="003E3160">
              <w:rPr>
                <w:rFonts w:ascii="Myriad Pro" w:hAnsi="Myriad Pro" w:cs="Arial"/>
                <w:sz w:val="24"/>
                <w:szCs w:val="24"/>
              </w:rPr>
              <w:t xml:space="preserve">jednego </w:t>
            </w:r>
            <w:r w:rsidR="00654156">
              <w:rPr>
                <w:rFonts w:ascii="Myriad Pro" w:hAnsi="Myriad Pro" w:cs="Arial"/>
                <w:sz w:val="24"/>
                <w:szCs w:val="24"/>
              </w:rPr>
              <w:t>Biura Karier Seniora</w:t>
            </w:r>
            <w:r w:rsidRPr="00E97DD9">
              <w:rPr>
                <w:rFonts w:ascii="Myriad Pro" w:hAnsi="Myriad Pro" w:cs="Arial"/>
                <w:sz w:val="24"/>
                <w:szCs w:val="24"/>
              </w:rPr>
              <w:t xml:space="preserve"> na </w:t>
            </w:r>
            <w:r w:rsidR="009F56C6" w:rsidRPr="00E97DD9">
              <w:rPr>
                <w:rFonts w:ascii="Myriad Pro" w:hAnsi="Myriad Pro" w:cs="Arial"/>
                <w:sz w:val="24"/>
                <w:szCs w:val="24"/>
              </w:rPr>
              <w:t xml:space="preserve">terenie </w:t>
            </w:r>
            <w:r w:rsidRPr="00E97DD9">
              <w:rPr>
                <w:rFonts w:ascii="Myriad Pro" w:hAnsi="Myriad Pro" w:cs="Arial"/>
                <w:sz w:val="24"/>
                <w:szCs w:val="24"/>
              </w:rPr>
              <w:t>każd</w:t>
            </w:r>
            <w:r w:rsidR="009F56C6" w:rsidRPr="00E97DD9">
              <w:rPr>
                <w:rFonts w:ascii="Myriad Pro" w:hAnsi="Myriad Pro" w:cs="Arial"/>
                <w:sz w:val="24"/>
                <w:szCs w:val="24"/>
              </w:rPr>
              <w:t>ego</w:t>
            </w:r>
            <w:r w:rsidRPr="00E97DD9">
              <w:rPr>
                <w:rFonts w:ascii="Myriad Pro" w:hAnsi="Myriad Pro" w:cs="Arial"/>
                <w:sz w:val="24"/>
                <w:szCs w:val="24"/>
              </w:rPr>
              <w:t xml:space="preserve"> powiat</w:t>
            </w:r>
            <w:r w:rsidR="00AA0BEE" w:rsidRPr="00E97DD9">
              <w:rPr>
                <w:rFonts w:ascii="Myriad Pro" w:hAnsi="Myriad Pro" w:cs="Arial"/>
                <w:sz w:val="24"/>
                <w:szCs w:val="24"/>
              </w:rPr>
              <w:t xml:space="preserve">u oraz miasta na </w:t>
            </w:r>
            <w:r w:rsidR="00AA0BEE" w:rsidRPr="00E97DD9">
              <w:rPr>
                <w:rFonts w:ascii="Myriad Pro" w:hAnsi="Myriad Pro" w:cs="Arial"/>
                <w:sz w:val="24"/>
                <w:szCs w:val="24"/>
              </w:rPr>
              <w:lastRenderedPageBreak/>
              <w:t>prawach powiatu</w:t>
            </w:r>
            <w:r w:rsidRPr="00E97DD9">
              <w:rPr>
                <w:rFonts w:ascii="Myriad Pro" w:hAnsi="Myriad Pro" w:cs="Arial"/>
                <w:sz w:val="24"/>
                <w:szCs w:val="24"/>
              </w:rPr>
              <w:t xml:space="preserve"> w danym subregionie.</w:t>
            </w:r>
            <w:r w:rsidR="00AA0BEE" w:rsidRPr="00E97DD9">
              <w:rPr>
                <w:rFonts w:ascii="Myriad Pro" w:hAnsi="Myriad Pro" w:cs="Arial"/>
                <w:sz w:val="24"/>
                <w:szCs w:val="24"/>
              </w:rPr>
              <w:t xml:space="preserve">  </w:t>
            </w:r>
            <w:r w:rsidR="00654156">
              <w:rPr>
                <w:rFonts w:ascii="Myriad Pro" w:hAnsi="Myriad Pro" w:cs="Arial"/>
                <w:sz w:val="24"/>
                <w:szCs w:val="24"/>
              </w:rPr>
              <w:t>Biuro Karier Seniora</w:t>
            </w:r>
            <w:r w:rsidR="0022240E" w:rsidRPr="00E97DD9">
              <w:rPr>
                <w:rFonts w:ascii="Myriad Pro" w:hAnsi="Myriad Pro" w:cs="Arial"/>
                <w:sz w:val="24"/>
                <w:szCs w:val="24"/>
              </w:rPr>
              <w:t xml:space="preserve"> powstanie w oparciu o istniejącą infrastrukturę.</w:t>
            </w:r>
            <w:r w:rsidR="0022240E">
              <w:rPr>
                <w:rFonts w:ascii="Myriad Pro" w:hAnsi="Myriad Pro" w:cs="Arial"/>
                <w:sz w:val="24"/>
                <w:szCs w:val="24"/>
              </w:rPr>
              <w:t xml:space="preserve"> </w:t>
            </w:r>
          </w:p>
          <w:p w14:paraId="66A4D31B" w14:textId="77777777" w:rsidR="00281B4A" w:rsidRPr="00004DD8" w:rsidRDefault="00281B4A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  <w:p w14:paraId="5C4395A3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Zasady oceny:</w:t>
            </w:r>
          </w:p>
          <w:p w14:paraId="27D07E76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Kryterium będzie weryfikowane na podstawie treści wniosku o dofinansowanie projektu.</w:t>
            </w:r>
          </w:p>
        </w:tc>
        <w:tc>
          <w:tcPr>
            <w:tcW w:w="3658" w:type="dxa"/>
            <w:shd w:val="clear" w:color="auto" w:fill="FFFFFF" w:themeFill="background1"/>
          </w:tcPr>
          <w:p w14:paraId="04902C18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lastRenderedPageBreak/>
              <w:t>Opis znaczenia kryterium:</w:t>
            </w:r>
          </w:p>
          <w:p w14:paraId="29F8432D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lastRenderedPageBreak/>
              <w:t>Spełnienie kryterium jest konieczne do przyznania dofinansowania.</w:t>
            </w:r>
          </w:p>
          <w:p w14:paraId="3435E080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Projekty niespełniające kryterium są odrzucane.</w:t>
            </w:r>
          </w:p>
          <w:p w14:paraId="11F26F76" w14:textId="77777777" w:rsidR="00066389" w:rsidRPr="00004DD8" w:rsidRDefault="00066389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Ocena spełniania kryterium polega na przypisaniu wartości logicznych „tak”, „nie”.</w:t>
            </w:r>
          </w:p>
        </w:tc>
      </w:tr>
      <w:tr w:rsidR="009F05CB" w:rsidRPr="00004DD8" w14:paraId="14E6EC2A" w14:textId="77777777" w:rsidTr="00AA0BEE">
        <w:tc>
          <w:tcPr>
            <w:tcW w:w="1602" w:type="dxa"/>
            <w:shd w:val="clear" w:color="auto" w:fill="FFFFFF" w:themeFill="background1"/>
          </w:tcPr>
          <w:p w14:paraId="1BDB1B4A" w14:textId="77777777" w:rsidR="009F05CB" w:rsidRDefault="009F05CB" w:rsidP="00AA0BEE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lastRenderedPageBreak/>
              <w:t>Liczba porządkowa</w:t>
            </w:r>
          </w:p>
          <w:p w14:paraId="35B17E09" w14:textId="0BE7B5B7" w:rsidR="009F05CB" w:rsidRPr="009F05CB" w:rsidRDefault="002610CD" w:rsidP="00AA0BEE">
            <w:pPr>
              <w:spacing w:line="360" w:lineRule="auto"/>
              <w:rPr>
                <w:rFonts w:ascii="Myriad Pro" w:hAnsi="Myriad Pro" w:cs="Arial"/>
                <w:b/>
                <w:sz w:val="24"/>
                <w:szCs w:val="24"/>
              </w:rPr>
            </w:pPr>
            <w:r>
              <w:rPr>
                <w:rFonts w:ascii="Myriad Pro" w:hAnsi="Myriad Pro" w:cs="Arial"/>
                <w:b/>
                <w:sz w:val="24"/>
                <w:szCs w:val="24"/>
              </w:rPr>
              <w:t>13.</w:t>
            </w:r>
          </w:p>
        </w:tc>
        <w:tc>
          <w:tcPr>
            <w:tcW w:w="2250" w:type="dxa"/>
            <w:shd w:val="clear" w:color="auto" w:fill="FFFFFF" w:themeFill="background1"/>
          </w:tcPr>
          <w:p w14:paraId="3EB03F62" w14:textId="77777777" w:rsidR="009F05CB" w:rsidRPr="00004DD8" w:rsidRDefault="009F05CB" w:rsidP="009F05CB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Nazwa kryterium:</w:t>
            </w:r>
          </w:p>
          <w:p w14:paraId="753D0180" w14:textId="5D36B924" w:rsidR="009F05CB" w:rsidRPr="00004DD8" w:rsidRDefault="009F05CB" w:rsidP="009F05CB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>
              <w:rPr>
                <w:rFonts w:ascii="Myriad Pro" w:hAnsi="Myriad Pro" w:cs="Arial"/>
                <w:sz w:val="24"/>
                <w:szCs w:val="24"/>
              </w:rPr>
              <w:t>Kampani</w:t>
            </w:r>
            <w:r w:rsidR="00907082">
              <w:rPr>
                <w:rFonts w:ascii="Myriad Pro" w:hAnsi="Myriad Pro" w:cs="Arial"/>
                <w:sz w:val="24"/>
                <w:szCs w:val="24"/>
              </w:rPr>
              <w:t>a</w:t>
            </w:r>
            <w:r>
              <w:rPr>
                <w:rFonts w:ascii="Myriad Pro" w:hAnsi="Myriad Pro" w:cs="Arial"/>
                <w:sz w:val="24"/>
                <w:szCs w:val="24"/>
              </w:rPr>
              <w:t xml:space="preserve"> wspierając</w:t>
            </w:r>
            <w:r w:rsidR="00907082">
              <w:rPr>
                <w:rFonts w:ascii="Myriad Pro" w:hAnsi="Myriad Pro" w:cs="Arial"/>
                <w:sz w:val="24"/>
                <w:szCs w:val="24"/>
              </w:rPr>
              <w:t>a</w:t>
            </w:r>
            <w:r>
              <w:rPr>
                <w:rFonts w:ascii="Myriad Pro" w:hAnsi="Myriad Pro" w:cs="Arial"/>
                <w:sz w:val="24"/>
                <w:szCs w:val="24"/>
              </w:rPr>
              <w:t xml:space="preserve"> działania dłuższego trwania w wieku aktywności zawodowej</w:t>
            </w:r>
          </w:p>
        </w:tc>
        <w:tc>
          <w:tcPr>
            <w:tcW w:w="6660" w:type="dxa"/>
            <w:shd w:val="clear" w:color="auto" w:fill="FFFFFF" w:themeFill="background1"/>
          </w:tcPr>
          <w:p w14:paraId="2BABDBAB" w14:textId="37F057FE" w:rsidR="009F05CB" w:rsidRPr="009F05CB" w:rsidRDefault="00B848F6" w:rsidP="009F05CB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>
              <w:rPr>
                <w:rFonts w:ascii="Myriad Pro" w:hAnsi="Myriad Pro" w:cs="Arial"/>
                <w:sz w:val="24"/>
                <w:szCs w:val="24"/>
              </w:rPr>
              <w:t>W przypadku realizacji działań upowszechniających/</w:t>
            </w:r>
            <w:r w:rsidR="009F05CB" w:rsidRPr="009F05CB">
              <w:rPr>
                <w:rFonts w:ascii="Myriad Pro" w:hAnsi="Myriad Pro" w:cs="Arial"/>
                <w:sz w:val="24"/>
                <w:szCs w:val="24"/>
              </w:rPr>
              <w:t xml:space="preserve"> </w:t>
            </w:r>
            <w:r>
              <w:rPr>
                <w:rFonts w:ascii="Myriad Pro" w:hAnsi="Myriad Pro" w:cs="Arial"/>
                <w:sz w:val="24"/>
                <w:szCs w:val="24"/>
              </w:rPr>
              <w:t xml:space="preserve"> k</w:t>
            </w:r>
            <w:r w:rsidRPr="009F05CB">
              <w:rPr>
                <w:rFonts w:ascii="Myriad Pro" w:hAnsi="Myriad Pro" w:cs="Arial"/>
                <w:sz w:val="24"/>
                <w:szCs w:val="24"/>
              </w:rPr>
              <w:t>ampani</w:t>
            </w:r>
            <w:r>
              <w:rPr>
                <w:rFonts w:ascii="Myriad Pro" w:hAnsi="Myriad Pro" w:cs="Arial"/>
                <w:sz w:val="24"/>
                <w:szCs w:val="24"/>
              </w:rPr>
              <w:t>i</w:t>
            </w:r>
            <w:r w:rsidRPr="009F05CB">
              <w:rPr>
                <w:rFonts w:ascii="Myriad Pro" w:hAnsi="Myriad Pro" w:cs="Arial"/>
                <w:sz w:val="24"/>
                <w:szCs w:val="24"/>
              </w:rPr>
              <w:t xml:space="preserve"> informacyjno</w:t>
            </w:r>
            <w:r>
              <w:rPr>
                <w:rFonts w:ascii="Myriad Pro" w:hAnsi="Myriad Pro" w:cs="Arial"/>
                <w:sz w:val="24"/>
                <w:szCs w:val="24"/>
              </w:rPr>
              <w:t>-</w:t>
            </w:r>
            <w:r w:rsidRPr="009F05CB">
              <w:rPr>
                <w:rFonts w:ascii="Myriad Pro" w:hAnsi="Myriad Pro" w:cs="Arial"/>
                <w:sz w:val="24"/>
                <w:szCs w:val="24"/>
              </w:rPr>
              <w:t>promocyjn</w:t>
            </w:r>
            <w:r>
              <w:rPr>
                <w:rFonts w:ascii="Myriad Pro" w:hAnsi="Myriad Pro" w:cs="Arial"/>
                <w:sz w:val="24"/>
                <w:szCs w:val="24"/>
              </w:rPr>
              <w:t>ej</w:t>
            </w:r>
            <w:r w:rsidRPr="009F05CB">
              <w:rPr>
                <w:rFonts w:ascii="Myriad Pro" w:hAnsi="Myriad Pro" w:cs="Arial"/>
                <w:sz w:val="24"/>
                <w:szCs w:val="24"/>
              </w:rPr>
              <w:t xml:space="preserve"> </w:t>
            </w:r>
            <w:r w:rsidR="009F05CB" w:rsidRPr="009F05CB">
              <w:rPr>
                <w:rFonts w:ascii="Myriad Pro" w:hAnsi="Myriad Pro" w:cs="Arial"/>
                <w:sz w:val="24"/>
                <w:szCs w:val="24"/>
              </w:rPr>
              <w:t>wspierając</w:t>
            </w:r>
            <w:r>
              <w:rPr>
                <w:rFonts w:ascii="Myriad Pro" w:hAnsi="Myriad Pro" w:cs="Arial"/>
                <w:sz w:val="24"/>
                <w:szCs w:val="24"/>
              </w:rPr>
              <w:t>ych</w:t>
            </w:r>
            <w:r w:rsidR="003F0C9F">
              <w:rPr>
                <w:rFonts w:ascii="Myriad Pro" w:hAnsi="Myriad Pro" w:cs="Arial"/>
                <w:sz w:val="24"/>
                <w:szCs w:val="24"/>
              </w:rPr>
              <w:t>/ej</w:t>
            </w:r>
            <w:r w:rsidR="009F05CB" w:rsidRPr="009F05CB">
              <w:rPr>
                <w:rFonts w:ascii="Myriad Pro" w:hAnsi="Myriad Pro" w:cs="Arial"/>
                <w:sz w:val="24"/>
                <w:szCs w:val="24"/>
              </w:rPr>
              <w:t xml:space="preserve"> działania zmierzające do dłuższego trwania w wieku aktywności zawodowej </w:t>
            </w:r>
            <w:r>
              <w:rPr>
                <w:rFonts w:ascii="Myriad Pro" w:hAnsi="Myriad Pro" w:cs="Arial"/>
                <w:sz w:val="24"/>
                <w:szCs w:val="24"/>
              </w:rPr>
              <w:t>forma ta może być realizowana wyłącznie jako uzupełnienie działań prowadzonych w ramach projektu.</w:t>
            </w:r>
          </w:p>
          <w:p w14:paraId="7B16F0FB" w14:textId="77777777" w:rsidR="009F05CB" w:rsidRPr="009F05CB" w:rsidRDefault="009F05CB" w:rsidP="009F05CB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  <w:p w14:paraId="3A27C06D" w14:textId="77777777" w:rsidR="009F05CB" w:rsidRPr="009F05CB" w:rsidRDefault="009F05CB" w:rsidP="009F05CB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  <w:p w14:paraId="220DD729" w14:textId="77777777" w:rsidR="009F05CB" w:rsidRPr="009F05CB" w:rsidRDefault="009F05CB" w:rsidP="009F05CB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9F05CB">
              <w:rPr>
                <w:rFonts w:ascii="Myriad Pro" w:hAnsi="Myriad Pro" w:cs="Arial"/>
                <w:sz w:val="24"/>
                <w:szCs w:val="24"/>
              </w:rPr>
              <w:t>Zasady oceny:</w:t>
            </w:r>
          </w:p>
          <w:p w14:paraId="406F815D" w14:textId="08041744" w:rsidR="009F05CB" w:rsidRPr="00E97DD9" w:rsidRDefault="009F05CB" w:rsidP="009F05CB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9F05CB">
              <w:rPr>
                <w:rFonts w:ascii="Myriad Pro" w:hAnsi="Myriad Pro" w:cs="Arial"/>
                <w:sz w:val="24"/>
                <w:szCs w:val="24"/>
              </w:rPr>
              <w:t>Kryterium będzie weryfikowane na podstawie treści wniosku o dofinansowanie projektu.</w:t>
            </w:r>
          </w:p>
        </w:tc>
        <w:tc>
          <w:tcPr>
            <w:tcW w:w="3658" w:type="dxa"/>
            <w:shd w:val="clear" w:color="auto" w:fill="FFFFFF" w:themeFill="background1"/>
          </w:tcPr>
          <w:p w14:paraId="1A218683" w14:textId="77777777" w:rsidR="009F05CB" w:rsidRPr="00004DD8" w:rsidRDefault="009F05CB" w:rsidP="009F05CB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Opis znaczenia kryterium:</w:t>
            </w:r>
          </w:p>
          <w:p w14:paraId="1332035E" w14:textId="77777777" w:rsidR="009F05CB" w:rsidRPr="00004DD8" w:rsidRDefault="009F05CB" w:rsidP="009F05CB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Spełnienie kryterium jest konieczne do przyznania dofinansowania.</w:t>
            </w:r>
          </w:p>
          <w:p w14:paraId="00B7F456" w14:textId="77777777" w:rsidR="009F05CB" w:rsidRPr="00004DD8" w:rsidRDefault="009F05CB" w:rsidP="009F05CB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Projekty niespełniające kryterium są odrzucane.</w:t>
            </w:r>
          </w:p>
          <w:p w14:paraId="10C29BFD" w14:textId="057A8C94" w:rsidR="009F05CB" w:rsidRPr="004F47D3" w:rsidRDefault="009F05CB" w:rsidP="009F05CB">
            <w:pPr>
              <w:spacing w:line="360" w:lineRule="auto"/>
              <w:rPr>
                <w:rFonts w:ascii="Myriad Pro" w:hAnsi="Myriad Pro" w:cs="Arial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Ocena spełniania kryterium polega na przypisaniu wartości logicznych „tak”, „nie”</w:t>
            </w:r>
            <w:r w:rsidR="00B848F6">
              <w:rPr>
                <w:rFonts w:ascii="Myriad Pro" w:hAnsi="Myriad Pro" w:cs="Arial"/>
                <w:sz w:val="24"/>
                <w:szCs w:val="24"/>
              </w:rPr>
              <w:t>, „nie dotyczy”</w:t>
            </w:r>
            <w:r w:rsidRPr="00004DD8">
              <w:rPr>
                <w:rFonts w:ascii="Myriad Pro" w:hAnsi="Myriad Pro" w:cs="Arial"/>
                <w:sz w:val="24"/>
                <w:szCs w:val="24"/>
              </w:rPr>
              <w:t>.</w:t>
            </w:r>
          </w:p>
        </w:tc>
      </w:tr>
      <w:tr w:rsidR="002610CD" w:rsidRPr="00004DD8" w14:paraId="5F221480" w14:textId="77777777" w:rsidTr="00AA0BEE">
        <w:tc>
          <w:tcPr>
            <w:tcW w:w="1602" w:type="dxa"/>
            <w:shd w:val="clear" w:color="auto" w:fill="FFFFFF" w:themeFill="background1"/>
          </w:tcPr>
          <w:p w14:paraId="3560007A" w14:textId="7CDE01A4" w:rsidR="002610CD" w:rsidRPr="00004DD8" w:rsidRDefault="002610CD" w:rsidP="002610CD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Liczba porządkowa</w:t>
            </w:r>
            <w:r>
              <w:rPr>
                <w:rFonts w:ascii="Myriad Pro" w:hAnsi="Myriad Pro" w:cs="Arial"/>
                <w:sz w:val="24"/>
                <w:szCs w:val="24"/>
              </w:rPr>
              <w:t xml:space="preserve"> </w:t>
            </w:r>
            <w:r>
              <w:rPr>
                <w:rFonts w:ascii="Myriad Pro" w:hAnsi="Myriad Pro" w:cs="Arial"/>
                <w:b/>
                <w:sz w:val="24"/>
                <w:szCs w:val="24"/>
              </w:rPr>
              <w:t>14.</w:t>
            </w:r>
          </w:p>
        </w:tc>
        <w:tc>
          <w:tcPr>
            <w:tcW w:w="2250" w:type="dxa"/>
            <w:shd w:val="clear" w:color="auto" w:fill="FFFFFF" w:themeFill="background1"/>
          </w:tcPr>
          <w:p w14:paraId="7778AB0F" w14:textId="77777777" w:rsidR="002610CD" w:rsidRPr="00004DD8" w:rsidRDefault="002610CD" w:rsidP="002610CD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Nazwa kryterium:</w:t>
            </w:r>
          </w:p>
          <w:p w14:paraId="3EFF2A54" w14:textId="6B476817" w:rsidR="002610CD" w:rsidRPr="00004DD8" w:rsidRDefault="002610CD" w:rsidP="002610CD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4F47D3">
              <w:rPr>
                <w:rFonts w:ascii="Myriad Pro" w:eastAsia="MyriadPro-Regular" w:hAnsi="Myriad Pro" w:cs="Arial"/>
              </w:rPr>
              <w:t>Negocjacje</w:t>
            </w:r>
          </w:p>
        </w:tc>
        <w:tc>
          <w:tcPr>
            <w:tcW w:w="6660" w:type="dxa"/>
            <w:shd w:val="clear" w:color="auto" w:fill="FFFFFF" w:themeFill="background1"/>
          </w:tcPr>
          <w:p w14:paraId="2D712E1F" w14:textId="77777777" w:rsidR="002610CD" w:rsidRPr="00E97DD9" w:rsidRDefault="002610CD" w:rsidP="002610CD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E97DD9">
              <w:rPr>
                <w:rFonts w:ascii="Myriad Pro" w:hAnsi="Myriad Pro" w:cs="Arial"/>
                <w:sz w:val="24"/>
                <w:szCs w:val="24"/>
              </w:rPr>
              <w:t xml:space="preserve">Definicja kryterium: </w:t>
            </w:r>
            <w:r w:rsidRPr="00E97DD9">
              <w:rPr>
                <w:rFonts w:ascii="Myriad Pro" w:hAnsi="Myriad Pro" w:cs="Arial"/>
                <w:sz w:val="24"/>
                <w:szCs w:val="24"/>
              </w:rPr>
              <w:tab/>
            </w:r>
          </w:p>
          <w:p w14:paraId="6A032729" w14:textId="77777777" w:rsidR="002610CD" w:rsidRPr="00E97DD9" w:rsidRDefault="002610CD" w:rsidP="002610CD">
            <w:pPr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t xml:space="preserve">Etap negocjacji zakończył się wynikiem pozytywnym, tj. zostały udzielone żądane informacje i wyjaśnienia lub spełnione zostały </w:t>
            </w: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lastRenderedPageBreak/>
              <w:t>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1602502D" w14:textId="77777777" w:rsidR="002610CD" w:rsidRPr="00E97DD9" w:rsidRDefault="002610CD" w:rsidP="002610CD">
            <w:pPr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t>Ocena spełnienia kryterium obejmuje weryfikację:</w:t>
            </w:r>
          </w:p>
          <w:p w14:paraId="71CA809F" w14:textId="77777777" w:rsidR="002610CD" w:rsidRPr="00E97DD9" w:rsidRDefault="002610CD" w:rsidP="002610CD">
            <w:pPr>
              <w:pStyle w:val="Akapitzlist"/>
              <w:numPr>
                <w:ilvl w:val="0"/>
                <w:numId w:val="9"/>
              </w:numPr>
              <w:spacing w:after="20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t>Czy negocjacje podjęto w wyznaczonym przez instytucję terminie?</w:t>
            </w:r>
          </w:p>
          <w:p w14:paraId="00B54F66" w14:textId="77777777" w:rsidR="002610CD" w:rsidRPr="00E97DD9" w:rsidRDefault="002610CD" w:rsidP="002610CD">
            <w:pPr>
              <w:pStyle w:val="Akapitzlist"/>
              <w:numPr>
                <w:ilvl w:val="0"/>
                <w:numId w:val="9"/>
              </w:numPr>
              <w:spacing w:after="20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46B3A471" w14:textId="77777777" w:rsidR="002610CD" w:rsidRPr="00E97DD9" w:rsidRDefault="002610CD" w:rsidP="002610CD">
            <w:pPr>
              <w:pStyle w:val="Akapitzlist"/>
              <w:numPr>
                <w:ilvl w:val="0"/>
                <w:numId w:val="9"/>
              </w:numPr>
              <w:spacing w:after="20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74B85937" w14:textId="77777777" w:rsidR="002610CD" w:rsidRPr="00E97DD9" w:rsidRDefault="002610CD" w:rsidP="002610CD">
            <w:pPr>
              <w:pStyle w:val="Akapitzlist"/>
              <w:numPr>
                <w:ilvl w:val="0"/>
                <w:numId w:val="9"/>
              </w:numPr>
              <w:spacing w:after="20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t>Czy do wniosku zostały wprowadzone inne zmiany niż wynikające z kart oceny projektu lub uwag przewodniczącego KOP lub  ustaleń wynikających z procesu negocjacji?</w:t>
            </w:r>
          </w:p>
          <w:p w14:paraId="5F439A4D" w14:textId="77777777" w:rsidR="002610CD" w:rsidRPr="00E97DD9" w:rsidRDefault="002610CD" w:rsidP="002610CD">
            <w:pPr>
              <w:pStyle w:val="Akapitzlist"/>
              <w:numPr>
                <w:ilvl w:val="0"/>
                <w:numId w:val="9"/>
              </w:numPr>
              <w:spacing w:after="20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lastRenderedPageBreak/>
              <w:t>Czy wniosek nadal spełnia wszystkie obligatoryjne kryteria?</w:t>
            </w:r>
          </w:p>
          <w:p w14:paraId="3F83579C" w14:textId="77777777" w:rsidR="002610CD" w:rsidRPr="00E97DD9" w:rsidRDefault="002610CD" w:rsidP="002610CD">
            <w:pPr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E97DD9">
              <w:rPr>
                <w:rFonts w:ascii="Myriad Pro" w:eastAsia="MyriadPro-Regular" w:hAnsi="Myriad Pro" w:cs="Arial"/>
                <w:sz w:val="24"/>
                <w:szCs w:val="24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5E07A278" w14:textId="77777777" w:rsidR="002610CD" w:rsidRDefault="002610CD" w:rsidP="002610CD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</w:p>
        </w:tc>
        <w:tc>
          <w:tcPr>
            <w:tcW w:w="3658" w:type="dxa"/>
            <w:shd w:val="clear" w:color="auto" w:fill="FFFFFF" w:themeFill="background1"/>
          </w:tcPr>
          <w:p w14:paraId="2CC4DB22" w14:textId="77777777" w:rsidR="002610CD" w:rsidRPr="004F47D3" w:rsidRDefault="002610CD" w:rsidP="002610CD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lastRenderedPageBreak/>
              <w:t>Opis znaczenia kryterium:</w:t>
            </w:r>
          </w:p>
          <w:p w14:paraId="17176A91" w14:textId="77777777" w:rsidR="002610CD" w:rsidRPr="004F47D3" w:rsidRDefault="002610CD" w:rsidP="002610CD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85FED87" w14:textId="77777777" w:rsidR="002610CD" w:rsidRPr="006A7F7F" w:rsidRDefault="002610CD" w:rsidP="002610CD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6A7F7F">
              <w:rPr>
                <w:rFonts w:ascii="Myriad Pro" w:hAnsi="Myriad Pro" w:cs="Arial"/>
                <w:sz w:val="24"/>
                <w:szCs w:val="24"/>
              </w:rPr>
              <w:lastRenderedPageBreak/>
              <w:t>Projekty niespełniające kryterium są odrzucane.</w:t>
            </w:r>
          </w:p>
          <w:p w14:paraId="65F0BA25" w14:textId="13283E5F" w:rsidR="002610CD" w:rsidRPr="00004DD8" w:rsidRDefault="002610CD" w:rsidP="002610CD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6A7F7F">
              <w:rPr>
                <w:rFonts w:ascii="Myriad Pro" w:hAnsi="Myriad Pro" w:cs="Arial"/>
                <w:sz w:val="24"/>
                <w:szCs w:val="24"/>
              </w:rPr>
              <w:t>Ocena spełniania kryterium polega na przypisaniu wartości logicznych „tak”, nie”.</w:t>
            </w:r>
          </w:p>
        </w:tc>
      </w:tr>
    </w:tbl>
    <w:p w14:paraId="1B60B63A" w14:textId="77777777" w:rsidR="00A526A4" w:rsidRPr="00004DD8" w:rsidRDefault="00A526A4" w:rsidP="00C04887">
      <w:pPr>
        <w:spacing w:line="360" w:lineRule="auto"/>
        <w:rPr>
          <w:rFonts w:ascii="Myriad Pro" w:hAnsi="Myriad Pro"/>
          <w:sz w:val="24"/>
          <w:szCs w:val="24"/>
        </w:rPr>
      </w:pPr>
    </w:p>
    <w:p w14:paraId="7AA493F0" w14:textId="38CE31D3" w:rsidR="003E3160" w:rsidRDefault="003E3160" w:rsidP="00C04887">
      <w:pPr>
        <w:spacing w:line="360" w:lineRule="auto"/>
        <w:rPr>
          <w:rFonts w:ascii="Myriad Pro" w:hAnsi="Myriad Pro"/>
          <w:sz w:val="24"/>
          <w:szCs w:val="24"/>
        </w:rPr>
      </w:pPr>
    </w:p>
    <w:p w14:paraId="595A330F" w14:textId="7465A442" w:rsidR="00F576DC" w:rsidRDefault="00F576DC" w:rsidP="00C04887">
      <w:pPr>
        <w:spacing w:line="360" w:lineRule="auto"/>
        <w:rPr>
          <w:rFonts w:ascii="Myriad Pro" w:hAnsi="Myriad Pro"/>
          <w:sz w:val="24"/>
          <w:szCs w:val="24"/>
        </w:rPr>
      </w:pPr>
    </w:p>
    <w:p w14:paraId="7A5B61B2" w14:textId="769FD16D" w:rsidR="00F576DC" w:rsidRDefault="00F576DC" w:rsidP="00C04887">
      <w:pPr>
        <w:spacing w:line="360" w:lineRule="auto"/>
        <w:rPr>
          <w:rFonts w:ascii="Myriad Pro" w:hAnsi="Myriad Pro"/>
          <w:sz w:val="24"/>
          <w:szCs w:val="24"/>
        </w:rPr>
      </w:pPr>
    </w:p>
    <w:p w14:paraId="6C3245A5" w14:textId="4DECE312" w:rsidR="00F576DC" w:rsidRDefault="00F576DC" w:rsidP="00C04887">
      <w:pPr>
        <w:spacing w:line="360" w:lineRule="auto"/>
        <w:rPr>
          <w:rFonts w:ascii="Myriad Pro" w:hAnsi="Myriad Pro"/>
          <w:sz w:val="24"/>
          <w:szCs w:val="24"/>
        </w:rPr>
      </w:pPr>
    </w:p>
    <w:p w14:paraId="13D0052E" w14:textId="5FFB995C" w:rsidR="00F576DC" w:rsidRDefault="00F576DC" w:rsidP="00C04887">
      <w:pPr>
        <w:spacing w:line="360" w:lineRule="auto"/>
        <w:rPr>
          <w:rFonts w:ascii="Myriad Pro" w:hAnsi="Myriad Pro"/>
          <w:sz w:val="24"/>
          <w:szCs w:val="24"/>
        </w:rPr>
      </w:pPr>
    </w:p>
    <w:p w14:paraId="523748BF" w14:textId="77777777" w:rsidR="00F576DC" w:rsidRPr="00004DD8" w:rsidRDefault="00F576DC" w:rsidP="00C04887">
      <w:pPr>
        <w:spacing w:line="360" w:lineRule="auto"/>
        <w:rPr>
          <w:rFonts w:ascii="Myriad Pro" w:hAnsi="Myriad Pro"/>
          <w:sz w:val="24"/>
          <w:szCs w:val="24"/>
        </w:rPr>
      </w:pPr>
    </w:p>
    <w:p w14:paraId="536E529B" w14:textId="4234B666" w:rsidR="00967A14" w:rsidRPr="00F576DC" w:rsidRDefault="008F54AA" w:rsidP="00F576DC">
      <w:pPr>
        <w:pStyle w:val="Legenda"/>
        <w:keepNext/>
        <w:outlineLvl w:val="0"/>
        <w:rPr>
          <w:rFonts w:ascii="Myriad Pro" w:hAnsi="Myriad Pro"/>
          <w:b/>
          <w:i w:val="0"/>
          <w:color w:val="auto"/>
          <w:sz w:val="24"/>
          <w:szCs w:val="24"/>
        </w:rPr>
      </w:pPr>
      <w:bookmarkStart w:id="6" w:name="_Toc155959871"/>
      <w:r w:rsidRPr="00411093">
        <w:rPr>
          <w:rFonts w:ascii="Myriad Pro" w:hAnsi="Myriad Pro"/>
          <w:b/>
          <w:i w:val="0"/>
          <w:color w:val="auto"/>
          <w:sz w:val="24"/>
          <w:szCs w:val="24"/>
        </w:rPr>
        <w:lastRenderedPageBreak/>
        <w:t xml:space="preserve">Tabela </w:t>
      </w:r>
      <w:r>
        <w:rPr>
          <w:rFonts w:ascii="Myriad Pro" w:hAnsi="Myriad Pro"/>
          <w:b/>
          <w:i w:val="0"/>
          <w:color w:val="auto"/>
          <w:sz w:val="24"/>
          <w:szCs w:val="24"/>
        </w:rPr>
        <w:t>2</w:t>
      </w:r>
      <w:r w:rsidRPr="00411093">
        <w:rPr>
          <w:rFonts w:ascii="Myriad Pro" w:hAnsi="Myriad Pro"/>
          <w:b/>
          <w:i w:val="0"/>
          <w:color w:val="auto"/>
          <w:sz w:val="24"/>
          <w:szCs w:val="24"/>
        </w:rPr>
        <w:t xml:space="preserve"> Kryteria specyficzne jakościowe</w:t>
      </w:r>
      <w:bookmarkEnd w:id="6"/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2131"/>
        <w:gridCol w:w="6799"/>
        <w:gridCol w:w="4678"/>
      </w:tblGrid>
      <w:tr w:rsidR="00967A14" w:rsidRPr="00004DD8" w14:paraId="73E6AE21" w14:textId="77777777" w:rsidTr="00967A14">
        <w:trPr>
          <w:jc w:val="center"/>
        </w:trPr>
        <w:tc>
          <w:tcPr>
            <w:tcW w:w="1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63DB73" w14:textId="77777777" w:rsidR="00967A14" w:rsidRPr="00004DD8" w:rsidRDefault="00967A14" w:rsidP="00281B4A">
            <w:pPr>
              <w:spacing w:before="40" w:after="40" w:line="360" w:lineRule="auto"/>
              <w:jc w:val="center"/>
              <w:rPr>
                <w:rFonts w:ascii="Myriad Pro" w:hAnsi="Myriad Pro" w:cs="Arial"/>
                <w:b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b/>
                <w:sz w:val="24"/>
                <w:szCs w:val="24"/>
              </w:rPr>
              <w:t>Kryteria specyficzne jakościowe</w:t>
            </w:r>
          </w:p>
        </w:tc>
      </w:tr>
      <w:tr w:rsidR="00967A14" w:rsidRPr="00004DD8" w14:paraId="68784E7D" w14:textId="77777777" w:rsidTr="00967A14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22A5" w14:textId="77777777" w:rsidR="00967A14" w:rsidRPr="00004DD8" w:rsidRDefault="00967A14" w:rsidP="00281B4A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L.p.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FB1E" w14:textId="77777777" w:rsidR="00967A14" w:rsidRPr="00004DD8" w:rsidRDefault="00967A14" w:rsidP="00281B4A">
            <w:pPr>
              <w:autoSpaceDE w:val="0"/>
              <w:autoSpaceDN w:val="0"/>
              <w:spacing w:after="0" w:line="360" w:lineRule="auto"/>
              <w:jc w:val="center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Nazwa kryterium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8C63" w14:textId="77777777" w:rsidR="00967A14" w:rsidRPr="00004DD8" w:rsidRDefault="00967A14" w:rsidP="00281B4A">
            <w:pPr>
              <w:autoSpaceDE w:val="0"/>
              <w:autoSpaceDN w:val="0"/>
              <w:spacing w:after="0" w:line="360" w:lineRule="auto"/>
              <w:jc w:val="center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Definicja kryterium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06750" w14:textId="77777777" w:rsidR="00967A14" w:rsidRPr="00004DD8" w:rsidRDefault="00967A14" w:rsidP="00281B4A">
            <w:pPr>
              <w:autoSpaceDE w:val="0"/>
              <w:autoSpaceDN w:val="0"/>
              <w:spacing w:after="0" w:line="360" w:lineRule="auto"/>
              <w:jc w:val="center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Opis znaczenia kryterium</w:t>
            </w:r>
          </w:p>
        </w:tc>
      </w:tr>
      <w:tr w:rsidR="00967A14" w:rsidRPr="00004DD8" w14:paraId="47AC4FB7" w14:textId="77777777" w:rsidTr="00967A14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49A54" w14:textId="77777777" w:rsidR="00992A87" w:rsidRDefault="00992A87" w:rsidP="00281B4A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>
              <w:rPr>
                <w:rFonts w:ascii="Myriad Pro" w:eastAsia="MyriadPro-Regular" w:hAnsi="Myriad Pro" w:cs="Arial"/>
                <w:sz w:val="24"/>
                <w:szCs w:val="24"/>
              </w:rPr>
              <w:t xml:space="preserve">Liczba porządkowa </w:t>
            </w:r>
          </w:p>
          <w:p w14:paraId="6A67F6F0" w14:textId="3A569AFC" w:rsidR="00967A14" w:rsidRPr="00004DD8" w:rsidRDefault="00967A14" w:rsidP="00281B4A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33C0" w14:textId="77777777" w:rsidR="00967A14" w:rsidRPr="00004DD8" w:rsidRDefault="00967A14" w:rsidP="00281B4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Nazwa kryterium:</w:t>
            </w:r>
          </w:p>
          <w:p w14:paraId="11C30912" w14:textId="3B45B315" w:rsidR="00967A14" w:rsidRPr="00004DD8" w:rsidRDefault="00654156" w:rsidP="00281B4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>
              <w:rPr>
                <w:rFonts w:ascii="Myriad Pro" w:eastAsia="MyriadPro-Regular" w:hAnsi="Myriad Pro" w:cs="Arial"/>
                <w:sz w:val="24"/>
                <w:szCs w:val="24"/>
              </w:rPr>
              <w:t>Zielone i cyfrowe u</w:t>
            </w:r>
            <w:r w:rsidR="00967A14" w:rsidRPr="00004DD8">
              <w:rPr>
                <w:rFonts w:ascii="Myriad Pro" w:eastAsia="MyriadPro-Regular" w:hAnsi="Myriad Pro" w:cs="Arial"/>
                <w:sz w:val="24"/>
                <w:szCs w:val="24"/>
              </w:rPr>
              <w:t>miejętności</w:t>
            </w:r>
            <w:r>
              <w:rPr>
                <w:rFonts w:ascii="Myriad Pro" w:eastAsia="MyriadPro-Regular" w:hAnsi="Myriad Pro" w:cs="Arial"/>
                <w:sz w:val="24"/>
                <w:szCs w:val="24"/>
              </w:rPr>
              <w:t xml:space="preserve">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B37C" w14:textId="77777777" w:rsidR="00310254" w:rsidRPr="00004DD8" w:rsidRDefault="00310254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60D55B82" w14:textId="7109B19D" w:rsidR="00967A14" w:rsidRPr="00004DD8" w:rsidRDefault="00310254" w:rsidP="00281B4A">
            <w:pPr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 xml:space="preserve">W ramach projektu zaplanowano </w:t>
            </w:r>
            <w:r w:rsidR="00C132D0" w:rsidRPr="00004DD8">
              <w:rPr>
                <w:rFonts w:ascii="Myriad Pro" w:eastAsia="MyriadPro-Regular" w:hAnsi="Myriad Pro" w:cs="Arial"/>
                <w:sz w:val="24"/>
                <w:szCs w:val="24"/>
              </w:rPr>
              <w:t>szkolenia prowadzące do nabycia, podwyższenia lub dostosowania kompetencji/kwalifikacji w zakresie zielonych umiejętności</w:t>
            </w:r>
            <w:r w:rsidR="00C132D0">
              <w:rPr>
                <w:rFonts w:ascii="Myriad Pro" w:eastAsia="MyriadPro-Regular" w:hAnsi="Myriad Pro" w:cs="Arial"/>
                <w:sz w:val="24"/>
                <w:szCs w:val="24"/>
              </w:rPr>
              <w:t xml:space="preserve"> i/lub umiejętności cyfrowych </w:t>
            </w: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>dla co najmniej 10% uczestników</w:t>
            </w:r>
            <w:r w:rsidR="00C132D0">
              <w:rPr>
                <w:rFonts w:ascii="Myriad Pro" w:eastAsia="MyriadPro-Regular" w:hAnsi="Myriad Pro" w:cs="Arial"/>
                <w:sz w:val="24"/>
                <w:szCs w:val="24"/>
              </w:rPr>
              <w:t>.</w:t>
            </w:r>
            <w:r w:rsidRPr="00004DD8">
              <w:rPr>
                <w:rFonts w:ascii="Myriad Pro" w:eastAsia="MyriadPro-Regular" w:hAnsi="Myriad Pro" w:cs="Arial"/>
                <w:sz w:val="24"/>
                <w:szCs w:val="24"/>
              </w:rPr>
              <w:t xml:space="preserve"> </w:t>
            </w:r>
          </w:p>
          <w:p w14:paraId="742484A9" w14:textId="51FC77EF" w:rsidR="00281B4A" w:rsidRPr="00004DD8" w:rsidRDefault="00281B4A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Zasady oceny:</w:t>
            </w:r>
            <w:r w:rsidR="00992A87">
              <w:rPr>
                <w:rFonts w:ascii="Myriad Pro" w:hAnsi="Myriad Pro" w:cs="Arial"/>
                <w:sz w:val="24"/>
                <w:szCs w:val="24"/>
              </w:rPr>
              <w:t xml:space="preserve"> </w:t>
            </w:r>
          </w:p>
          <w:p w14:paraId="38023098" w14:textId="77777777" w:rsidR="00310254" w:rsidRPr="00004DD8" w:rsidRDefault="00310254" w:rsidP="00281B4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004DD8">
              <w:rPr>
                <w:rFonts w:ascii="Myriad Pro" w:hAnsi="Myriad Pro" w:cs="Arial"/>
                <w:sz w:val="24"/>
                <w:szCs w:val="24"/>
              </w:rPr>
              <w:t>Kryterium będzie weryfikowane na podstawie treści wniosku o dofinansowanie projektu.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F11F5" w14:textId="77777777" w:rsidR="00967DCA" w:rsidRPr="00411093" w:rsidRDefault="00967DCA" w:rsidP="00967DCA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411093">
              <w:rPr>
                <w:rFonts w:ascii="Myriad Pro" w:hAnsi="Myriad Pro" w:cs="Arial"/>
                <w:sz w:val="24"/>
                <w:szCs w:val="24"/>
              </w:rPr>
              <w:t>Opis znaczenia kryterium:</w:t>
            </w:r>
          </w:p>
          <w:p w14:paraId="2830BC92" w14:textId="77777777" w:rsidR="00967DCA" w:rsidRPr="00411093" w:rsidRDefault="00967DCA" w:rsidP="00967DCA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411093">
              <w:rPr>
                <w:rFonts w:ascii="Myriad Pro" w:eastAsia="MyriadPro-Regular" w:hAnsi="Myriad Pro" w:cs="Arial"/>
                <w:sz w:val="24"/>
                <w:szCs w:val="24"/>
              </w:rPr>
              <w:t xml:space="preserve">Kryterium punktowe: </w:t>
            </w:r>
          </w:p>
          <w:p w14:paraId="70BEFB56" w14:textId="0FC823F2" w:rsidR="00967DCA" w:rsidRPr="00411093" w:rsidRDefault="003E3160" w:rsidP="00967DC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  <w:sz w:val="24"/>
                <w:szCs w:val="24"/>
              </w:rPr>
            </w:pPr>
            <w:r>
              <w:rPr>
                <w:rFonts w:ascii="Myriad Pro" w:hAnsi="Myriad Pro" w:cs="Arial"/>
                <w:sz w:val="24"/>
                <w:szCs w:val="24"/>
              </w:rPr>
              <w:t>o</w:t>
            </w:r>
            <w:r w:rsidR="00572E30">
              <w:rPr>
                <w:rFonts w:ascii="Myriad Pro" w:hAnsi="Myriad Pro" w:cs="Arial"/>
                <w:sz w:val="24"/>
                <w:szCs w:val="24"/>
              </w:rPr>
              <w:t xml:space="preserve">d 5 do 10 pkt </w:t>
            </w:r>
            <w:r w:rsidR="00967DCA" w:rsidRPr="00411093">
              <w:rPr>
                <w:rFonts w:ascii="Myriad Pro" w:hAnsi="Myriad Pro" w:cs="Arial"/>
                <w:sz w:val="24"/>
                <w:szCs w:val="24"/>
              </w:rPr>
              <w:t xml:space="preserve"> spełnia kryterium</w:t>
            </w:r>
            <w:r w:rsidR="00572E30">
              <w:rPr>
                <w:rFonts w:ascii="Myriad Pro" w:hAnsi="Myriad Pro" w:cs="Arial"/>
                <w:sz w:val="24"/>
                <w:szCs w:val="24"/>
              </w:rPr>
              <w:t>( 5 pkt za umiejętności zielone, 5 punktów za umiejętności cyfrowe)</w:t>
            </w:r>
            <w:r w:rsidR="00967DCA" w:rsidRPr="00411093">
              <w:rPr>
                <w:rFonts w:ascii="Myriad Pro" w:hAnsi="Myriad Pro" w:cs="Arial"/>
                <w:sz w:val="24"/>
                <w:szCs w:val="24"/>
              </w:rPr>
              <w:t>,</w:t>
            </w:r>
          </w:p>
          <w:p w14:paraId="69BD0B53" w14:textId="77777777" w:rsidR="00967DCA" w:rsidRPr="00411093" w:rsidRDefault="00967DCA" w:rsidP="00967DC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  <w:sz w:val="24"/>
                <w:szCs w:val="24"/>
              </w:rPr>
            </w:pPr>
            <w:r w:rsidRPr="00411093">
              <w:rPr>
                <w:rFonts w:ascii="Myriad Pro" w:hAnsi="Myriad Pro" w:cs="Arial"/>
                <w:sz w:val="24"/>
                <w:szCs w:val="24"/>
              </w:rPr>
              <w:t>0 pkt nie spełnia kryterium.</w:t>
            </w:r>
          </w:p>
          <w:p w14:paraId="14685D60" w14:textId="77777777" w:rsidR="00967DCA" w:rsidRPr="00411093" w:rsidRDefault="00967DCA" w:rsidP="00967DCA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</w:p>
          <w:p w14:paraId="02D2E6C6" w14:textId="77777777" w:rsidR="00967DCA" w:rsidRPr="00411093" w:rsidRDefault="00967DCA" w:rsidP="00967DCA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411093">
              <w:rPr>
                <w:rFonts w:ascii="Myriad Pro" w:eastAsia="MyriadPro-Regular" w:hAnsi="Myriad Pro" w:cs="Arial"/>
                <w:sz w:val="24"/>
                <w:szCs w:val="24"/>
              </w:rPr>
              <w:t>Spełnienie kryterium nie jest konieczne do przyznania dofinansowania.</w:t>
            </w:r>
          </w:p>
          <w:p w14:paraId="6FEBE490" w14:textId="77777777" w:rsidR="00967A14" w:rsidRPr="00004DD8" w:rsidRDefault="00967A14" w:rsidP="00281B4A">
            <w:pPr>
              <w:spacing w:before="40" w:after="4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</w:p>
        </w:tc>
      </w:tr>
      <w:tr w:rsidR="00992A87" w:rsidRPr="00004DD8" w14:paraId="1366BBB9" w14:textId="77777777" w:rsidTr="00967A14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9CA5" w14:textId="77777777" w:rsidR="00992A87" w:rsidRDefault="00992A87" w:rsidP="00992A87">
            <w:pPr>
              <w:autoSpaceDE w:val="0"/>
              <w:autoSpaceDN w:val="0"/>
              <w:spacing w:after="0" w:line="360" w:lineRule="auto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</w:rPr>
              <w:t>Liczba porządkowa</w:t>
            </w:r>
            <w:r w:rsidRPr="007B52EA">
              <w:rPr>
                <w:rFonts w:ascii="Myriad Pro" w:hAnsi="Myriad Pro" w:cs="Arial"/>
                <w:b/>
              </w:rPr>
              <w:t xml:space="preserve"> </w:t>
            </w:r>
          </w:p>
          <w:p w14:paraId="0AE4FAAC" w14:textId="252147C2" w:rsidR="00992A87" w:rsidRPr="00004DD8" w:rsidRDefault="00992A87" w:rsidP="00992A8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>
              <w:rPr>
                <w:rFonts w:ascii="Myriad Pro" w:hAnsi="Myriad Pro" w:cs="Arial"/>
                <w:b/>
              </w:rPr>
              <w:t>2</w:t>
            </w:r>
            <w:r w:rsidRPr="007B52EA">
              <w:rPr>
                <w:rFonts w:ascii="Myriad Pro" w:hAnsi="Myriad Pro" w:cs="Arial"/>
                <w:b/>
              </w:rPr>
              <w:t>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B583" w14:textId="77777777" w:rsidR="00992A87" w:rsidRPr="007B52EA" w:rsidRDefault="00992A87" w:rsidP="00992A8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Nazwa kryterium:</w:t>
            </w:r>
          </w:p>
          <w:p w14:paraId="0D715F4C" w14:textId="547435D6" w:rsidR="00992A87" w:rsidRPr="00004DD8" w:rsidRDefault="00992A87" w:rsidP="00992A8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sz w:val="24"/>
                <w:szCs w:val="24"/>
              </w:rPr>
            </w:pPr>
            <w:r w:rsidRPr="007B52EA">
              <w:rPr>
                <w:rFonts w:ascii="Myriad Pro" w:hAnsi="Myriad Pro" w:cs="Arial"/>
              </w:rPr>
              <w:t xml:space="preserve">Preferencje dotyczące grupy docelowej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2504" w14:textId="77777777" w:rsidR="00992A87" w:rsidRPr="007B52EA" w:rsidRDefault="00992A87" w:rsidP="00992A8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Definicja kryterium:</w:t>
            </w:r>
          </w:p>
          <w:p w14:paraId="4992CEDD" w14:textId="7C557AC6" w:rsidR="00992A87" w:rsidRDefault="00992A87" w:rsidP="00992A8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Minimum 10 % grupy docelowej stanowić</w:t>
            </w:r>
            <w:r>
              <w:rPr>
                <w:rFonts w:ascii="Myriad Pro" w:hAnsi="Myriad Pro" w:cs="Arial"/>
              </w:rPr>
              <w:t xml:space="preserve"> </w:t>
            </w:r>
            <w:r w:rsidR="00160562">
              <w:rPr>
                <w:rFonts w:ascii="Myriad Pro" w:hAnsi="Myriad Pro" w:cs="Arial"/>
              </w:rPr>
              <w:t xml:space="preserve"> będą </w:t>
            </w:r>
            <w:r w:rsidRPr="007B52EA">
              <w:rPr>
                <w:rFonts w:ascii="Myriad Pro" w:hAnsi="Myriad Pro" w:cs="Arial"/>
              </w:rPr>
              <w:t xml:space="preserve">osoby </w:t>
            </w:r>
            <w:r>
              <w:rPr>
                <w:rFonts w:ascii="Myriad Pro" w:hAnsi="Myriad Pro" w:cs="Arial"/>
              </w:rPr>
              <w:t>zamieszkujące obszary wiejskie</w:t>
            </w:r>
            <w:r w:rsidR="00764B09">
              <w:rPr>
                <w:rFonts w:ascii="Myriad Pro" w:hAnsi="Myriad Pro" w:cs="Arial"/>
              </w:rPr>
              <w:t>.</w:t>
            </w:r>
          </w:p>
          <w:p w14:paraId="4C9A2EA6" w14:textId="77777777" w:rsidR="00992A87" w:rsidRPr="007B52EA" w:rsidRDefault="00992A87" w:rsidP="00992A87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2016C7E8" w14:textId="11895ADF" w:rsidR="00992A87" w:rsidRPr="007B52EA" w:rsidRDefault="00992A87" w:rsidP="00992A8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Zasady oceny:</w:t>
            </w:r>
          </w:p>
          <w:p w14:paraId="51618CAC" w14:textId="62C3793C" w:rsidR="00992A87" w:rsidRPr="00004DD8" w:rsidRDefault="00992A87" w:rsidP="00992A87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7B52EA">
              <w:rPr>
                <w:rFonts w:ascii="Myriad Pro" w:eastAsia="MyriadPro-Regular" w:hAnsi="Myriad Pro" w:cs="Arial"/>
              </w:rPr>
              <w:t xml:space="preserve">Kryterium zostanie zweryfikowane na podstawie </w:t>
            </w:r>
            <w:r w:rsidR="00764B09">
              <w:rPr>
                <w:rFonts w:ascii="Myriad Pro" w:eastAsia="MyriadPro-Regular" w:hAnsi="Myriad Pro" w:cs="Arial"/>
              </w:rPr>
              <w:t>treści wniosku o dofinansowanie</w:t>
            </w:r>
            <w:r w:rsidR="00160562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AF14" w14:textId="77777777" w:rsidR="00992A87" w:rsidRPr="007B52EA" w:rsidRDefault="00992A87" w:rsidP="00992A8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 xml:space="preserve">Kryterium punktowe: </w:t>
            </w:r>
          </w:p>
          <w:p w14:paraId="1A4A4166" w14:textId="1CDE1828" w:rsidR="00992A87" w:rsidRPr="007B52EA" w:rsidRDefault="00992A87" w:rsidP="00992A87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7B52EA">
              <w:rPr>
                <w:rFonts w:ascii="Myriad Pro" w:hAnsi="Myriad Pro" w:cs="Arial"/>
              </w:rPr>
              <w:t xml:space="preserve"> pkt: spełnia kryterium </w:t>
            </w:r>
          </w:p>
          <w:p w14:paraId="2DBBA333" w14:textId="77777777" w:rsidR="00992A87" w:rsidRPr="007B52EA" w:rsidRDefault="00992A87" w:rsidP="00992A87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0 pkt nie spełnia kryterium.</w:t>
            </w:r>
          </w:p>
          <w:p w14:paraId="265E86D1" w14:textId="12709766" w:rsidR="00992A87" w:rsidRPr="00411093" w:rsidRDefault="00992A87" w:rsidP="00992A87">
            <w:pPr>
              <w:spacing w:line="360" w:lineRule="auto"/>
              <w:rPr>
                <w:rFonts w:ascii="Myriad Pro" w:hAnsi="Myriad Pro" w:cs="Arial"/>
                <w:sz w:val="24"/>
                <w:szCs w:val="24"/>
              </w:rPr>
            </w:pPr>
            <w:r w:rsidRPr="007B52EA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</w:tbl>
    <w:p w14:paraId="0BC1C7DA" w14:textId="77777777" w:rsidR="003A3710" w:rsidRDefault="003A3710" w:rsidP="003A3710">
      <w:pPr>
        <w:rPr>
          <w:rFonts w:ascii="Myriad Pro" w:hAnsi="Myriad Pro"/>
          <w:b/>
          <w:iCs/>
          <w:sz w:val="24"/>
          <w:szCs w:val="24"/>
        </w:rPr>
      </w:pPr>
    </w:p>
    <w:p w14:paraId="5C172D39" w14:textId="4EB16506" w:rsidR="001C6707" w:rsidRDefault="003A3710" w:rsidP="003A3710">
      <w:pPr>
        <w:rPr>
          <w:rStyle w:val="Pogrubienie"/>
          <w:rFonts w:ascii="Myriad Pro" w:hAnsi="Myriad Pro"/>
          <w:sz w:val="24"/>
        </w:rPr>
      </w:pPr>
      <w:r w:rsidRPr="006414C6">
        <w:rPr>
          <w:rStyle w:val="Pogrubienie"/>
          <w:rFonts w:ascii="Myriad Pro" w:hAnsi="Myriad Pro"/>
          <w:sz w:val="24"/>
        </w:rPr>
        <w:t>Tabela 3 Kryterium specyficzne strategiczne</w:t>
      </w:r>
    </w:p>
    <w:p w14:paraId="067D7CDC" w14:textId="77777777" w:rsidR="005A04CD" w:rsidRPr="005A04CD" w:rsidRDefault="005A04CD" w:rsidP="003A3710">
      <w:pPr>
        <w:rPr>
          <w:rFonts w:ascii="Myriad Pro" w:hAnsi="Myriad Pro"/>
          <w:b/>
          <w:bCs/>
          <w:sz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549"/>
        <w:gridCol w:w="2082"/>
        <w:gridCol w:w="6820"/>
        <w:gridCol w:w="3719"/>
      </w:tblGrid>
      <w:tr w:rsidR="003A3710" w:rsidRPr="003A3710" w14:paraId="112D68E6" w14:textId="77777777" w:rsidTr="004A2F32">
        <w:trPr>
          <w:trHeight w:val="1543"/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1DEC26E" w14:textId="77777777" w:rsidR="003A3710" w:rsidRPr="003A3710" w:rsidRDefault="003A3710" w:rsidP="003A3710">
            <w:pPr>
              <w:spacing w:after="160" w:line="259" w:lineRule="auto"/>
              <w:rPr>
                <w:rFonts w:ascii="Myriad Pro" w:hAnsi="Myriad Pro"/>
                <w:b/>
                <w:sz w:val="24"/>
                <w:szCs w:val="24"/>
              </w:rPr>
            </w:pPr>
            <w:r w:rsidRPr="003A3710">
              <w:rPr>
                <w:rFonts w:ascii="Myriad Pro" w:hAnsi="Myriad Pro"/>
                <w:sz w:val="24"/>
                <w:szCs w:val="24"/>
              </w:rPr>
              <w:t>Kolumna pierwsza</w:t>
            </w:r>
            <w:r w:rsidRPr="003A3710">
              <w:rPr>
                <w:rFonts w:ascii="Myriad Pro" w:hAnsi="Myriad Pro"/>
                <w:b/>
                <w:sz w:val="24"/>
                <w:szCs w:val="24"/>
              </w:rPr>
              <w:br/>
              <w:t>Liczba porządkowa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9D5E1DC" w14:textId="77777777" w:rsidR="003A3710" w:rsidRPr="003A3710" w:rsidRDefault="003A3710" w:rsidP="003A3710">
            <w:pPr>
              <w:spacing w:after="160" w:line="259" w:lineRule="auto"/>
              <w:rPr>
                <w:rFonts w:ascii="Myriad Pro" w:hAnsi="Myriad Pro"/>
                <w:sz w:val="24"/>
                <w:szCs w:val="24"/>
              </w:rPr>
            </w:pPr>
            <w:r w:rsidRPr="003A3710">
              <w:rPr>
                <w:rFonts w:ascii="Myriad Pro" w:hAnsi="Myriad Pro"/>
                <w:sz w:val="24"/>
                <w:szCs w:val="24"/>
              </w:rPr>
              <w:t>Kolumna druga</w:t>
            </w:r>
          </w:p>
          <w:p w14:paraId="6D467DF9" w14:textId="77777777" w:rsidR="003A3710" w:rsidRPr="003A3710" w:rsidRDefault="003A3710" w:rsidP="003A3710">
            <w:pPr>
              <w:spacing w:after="160" w:line="259" w:lineRule="auto"/>
              <w:rPr>
                <w:rFonts w:ascii="Myriad Pro" w:hAnsi="Myriad Pro"/>
                <w:b/>
                <w:sz w:val="24"/>
                <w:szCs w:val="24"/>
              </w:rPr>
            </w:pPr>
            <w:r w:rsidRPr="003A3710">
              <w:rPr>
                <w:rFonts w:ascii="Myriad Pro" w:hAnsi="Myriad Pro"/>
                <w:b/>
                <w:sz w:val="24"/>
                <w:szCs w:val="24"/>
              </w:rPr>
              <w:t>Nazwa kryterium</w:t>
            </w:r>
          </w:p>
        </w:tc>
        <w:tc>
          <w:tcPr>
            <w:tcW w:w="6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45BBD7B" w14:textId="77777777" w:rsidR="003A3710" w:rsidRPr="003A3710" w:rsidRDefault="003A3710" w:rsidP="003A3710">
            <w:pPr>
              <w:spacing w:after="160" w:line="259" w:lineRule="auto"/>
              <w:rPr>
                <w:rFonts w:ascii="Myriad Pro" w:hAnsi="Myriad Pro"/>
                <w:sz w:val="24"/>
                <w:szCs w:val="24"/>
              </w:rPr>
            </w:pPr>
            <w:r w:rsidRPr="003A3710">
              <w:rPr>
                <w:rFonts w:ascii="Myriad Pro" w:hAnsi="Myriad Pro"/>
                <w:sz w:val="24"/>
                <w:szCs w:val="24"/>
              </w:rPr>
              <w:t>Kolumna trzecia</w:t>
            </w:r>
          </w:p>
          <w:p w14:paraId="0E80F3A0" w14:textId="77777777" w:rsidR="003A3710" w:rsidRPr="003A3710" w:rsidRDefault="003A3710" w:rsidP="003A3710">
            <w:pPr>
              <w:spacing w:after="160" w:line="259" w:lineRule="auto"/>
              <w:rPr>
                <w:rFonts w:ascii="Myriad Pro" w:hAnsi="Myriad Pro"/>
                <w:b/>
                <w:sz w:val="24"/>
                <w:szCs w:val="24"/>
              </w:rPr>
            </w:pPr>
            <w:r w:rsidRPr="003A3710">
              <w:rPr>
                <w:rFonts w:ascii="Myriad Pro" w:hAnsi="Myriad Pro"/>
                <w:b/>
                <w:sz w:val="24"/>
                <w:szCs w:val="24"/>
              </w:rPr>
              <w:t>Definicja oraz zasady oceny kryterium</w:t>
            </w:r>
          </w:p>
        </w:tc>
        <w:tc>
          <w:tcPr>
            <w:tcW w:w="3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0EEFBC" w14:textId="77777777" w:rsidR="003A3710" w:rsidRPr="003A3710" w:rsidRDefault="003A3710" w:rsidP="003A3710">
            <w:pPr>
              <w:spacing w:after="160" w:line="259" w:lineRule="auto"/>
              <w:rPr>
                <w:rFonts w:ascii="Myriad Pro" w:hAnsi="Myriad Pro"/>
                <w:sz w:val="24"/>
                <w:szCs w:val="24"/>
              </w:rPr>
            </w:pPr>
            <w:r w:rsidRPr="003A3710">
              <w:rPr>
                <w:rFonts w:ascii="Myriad Pro" w:hAnsi="Myriad Pro"/>
                <w:sz w:val="24"/>
                <w:szCs w:val="24"/>
              </w:rPr>
              <w:t>Kolumna czwarta</w:t>
            </w:r>
          </w:p>
          <w:p w14:paraId="4C0FB206" w14:textId="77777777" w:rsidR="003A3710" w:rsidRPr="003A3710" w:rsidRDefault="003A3710" w:rsidP="003A3710">
            <w:pPr>
              <w:spacing w:after="160" w:line="259" w:lineRule="auto"/>
              <w:rPr>
                <w:rFonts w:ascii="Myriad Pro" w:hAnsi="Myriad Pro"/>
                <w:b/>
                <w:sz w:val="24"/>
                <w:szCs w:val="24"/>
              </w:rPr>
            </w:pPr>
            <w:r w:rsidRPr="003A3710">
              <w:rPr>
                <w:rFonts w:ascii="Myriad Pro" w:hAnsi="Myriad Pro"/>
                <w:b/>
                <w:sz w:val="24"/>
                <w:szCs w:val="24"/>
              </w:rPr>
              <w:t>Opis znaczenia kryterium</w:t>
            </w:r>
          </w:p>
        </w:tc>
      </w:tr>
      <w:tr w:rsidR="003A3710" w:rsidRPr="003A3710" w14:paraId="40FAEED1" w14:textId="77777777" w:rsidTr="004A2F32">
        <w:trPr>
          <w:trHeight w:val="1837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61DF56E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Liczba porządkowa 1.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65D4771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Nazwa kryterium:</w:t>
            </w:r>
          </w:p>
          <w:p w14:paraId="138A82A9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Zrównoważony rozwój województwa</w:t>
            </w: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3C3413F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Definicja kryterium:</w:t>
            </w:r>
          </w:p>
          <w:p w14:paraId="34AADC0A" w14:textId="2DCDF259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 xml:space="preserve">Ocenie podlega wpływ projektu na realizację Strategii Rozwoju Województwa Zachodniopomorskiego do roku 2030, Planu Zagospodarowania Przestrzennego WZ, polityki </w:t>
            </w:r>
            <w:r w:rsidR="006414C6" w:rsidRPr="003E3160">
              <w:rPr>
                <w:rFonts w:ascii="Myriad Pro" w:hAnsi="Myriad Pro" w:cs="Arial"/>
                <w:sz w:val="24"/>
                <w:szCs w:val="24"/>
              </w:rPr>
              <w:t xml:space="preserve">rynku pracy </w:t>
            </w:r>
            <w:r w:rsidRPr="003E3160">
              <w:rPr>
                <w:rFonts w:ascii="Myriad Pro" w:hAnsi="Myriad Pro" w:cs="Arial"/>
                <w:sz w:val="24"/>
                <w:szCs w:val="24"/>
              </w:rPr>
              <w:t>województwa zachodniopomorskiego wdrażanej w ramach Zachodniopomorskiego Modelu Programowania Rozwoju.</w:t>
            </w:r>
          </w:p>
          <w:p w14:paraId="19C8306B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2FF648F9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</w:p>
          <w:p w14:paraId="165A329B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Zasady oceny:</w:t>
            </w:r>
          </w:p>
          <w:p w14:paraId="1D5415FD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Kryterium  zostanie zweryfikowane na podstawie treści wniosku o dofinansowanie projektu.</w:t>
            </w:r>
          </w:p>
          <w:p w14:paraId="3DDC4ECC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</w:p>
          <w:p w14:paraId="47C7B150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</w:p>
          <w:p w14:paraId="52EA35A9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338F77D" w14:textId="77777777" w:rsidR="006414C6" w:rsidRPr="003E3160" w:rsidRDefault="006414C6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lastRenderedPageBreak/>
              <w:t>Opis znaczenia kryterium</w:t>
            </w:r>
          </w:p>
          <w:p w14:paraId="7E1967F0" w14:textId="31A99EAC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Spełnienie kryterium pozwala na zwiększenie punktacji projektów, których ocena zakończyła się wynikiem pozytywnym.</w:t>
            </w:r>
          </w:p>
          <w:p w14:paraId="2FB55055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Kryterium oceniane jest przez panel strategiczny.</w:t>
            </w:r>
          </w:p>
          <w:p w14:paraId="59D7A751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Spełnienie kryterium przez projekt powoduje zwiększenie punktacji projektu o maksymalnie 30  pkt.</w:t>
            </w:r>
          </w:p>
          <w:p w14:paraId="413AB17B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</w:p>
          <w:p w14:paraId="03B79A79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 xml:space="preserve">Kryterium punktowe: </w:t>
            </w:r>
          </w:p>
          <w:p w14:paraId="35ADBED1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lastRenderedPageBreak/>
              <w:t>•</w:t>
            </w:r>
            <w:r w:rsidRPr="003E3160">
              <w:rPr>
                <w:rFonts w:ascii="Myriad Pro" w:hAnsi="Myriad Pro" w:cs="Arial"/>
                <w:sz w:val="24"/>
                <w:szCs w:val="24"/>
              </w:rPr>
              <w:tab/>
              <w:t>30 pkt: spełnia kryterium (wysoki wpływ na realizację Strategii Rozwoju Województwa</w:t>
            </w:r>
          </w:p>
          <w:p w14:paraId="657E2DDE" w14:textId="50D709C3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 xml:space="preserve">Zachodniopomorskiego do roku 2030, Planu Zagospodarowania Przestrzennego WZ, polityki </w:t>
            </w:r>
            <w:r w:rsidR="006414C6" w:rsidRPr="003E3160">
              <w:rPr>
                <w:rFonts w:ascii="Myriad Pro" w:hAnsi="Myriad Pro" w:cs="Arial"/>
                <w:sz w:val="24"/>
                <w:szCs w:val="24"/>
              </w:rPr>
              <w:t>rynku pracy</w:t>
            </w:r>
            <w:r w:rsidRPr="003E3160">
              <w:rPr>
                <w:rFonts w:ascii="Myriad Pro" w:hAnsi="Myriad Pro" w:cs="Arial"/>
                <w:sz w:val="24"/>
                <w:szCs w:val="24"/>
              </w:rPr>
              <w:t xml:space="preserve"> województwa zachodniopomorskiego wdrażanej w ramach Zachodniopomorskiego Modelu Programowania Rozwoju</w:t>
            </w:r>
          </w:p>
          <w:p w14:paraId="34B2849A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•</w:t>
            </w:r>
            <w:r w:rsidRPr="003E3160">
              <w:rPr>
                <w:rFonts w:ascii="Myriad Pro" w:hAnsi="Myriad Pro" w:cs="Arial"/>
                <w:sz w:val="24"/>
                <w:szCs w:val="24"/>
              </w:rPr>
              <w:tab/>
              <w:t>20 pkt: spełnia kryterium (średni wpływ na realizację Strategii Rozwoju Województwa</w:t>
            </w:r>
          </w:p>
          <w:p w14:paraId="3F95D173" w14:textId="1D066D45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 xml:space="preserve">Zachodniopomorskiego do roku 2030, Planu Zagospodarowania Przestrzennego WZ, polityki </w:t>
            </w:r>
            <w:r w:rsidR="006414C6" w:rsidRPr="003E3160">
              <w:rPr>
                <w:rFonts w:ascii="Myriad Pro" w:hAnsi="Myriad Pro" w:cs="Arial"/>
                <w:sz w:val="24"/>
                <w:szCs w:val="24"/>
              </w:rPr>
              <w:t>rynku pracy</w:t>
            </w:r>
            <w:r w:rsidR="003E3160">
              <w:rPr>
                <w:rFonts w:ascii="Myriad Pro" w:hAnsi="Myriad Pro" w:cs="Arial"/>
                <w:sz w:val="24"/>
                <w:szCs w:val="24"/>
              </w:rPr>
              <w:t xml:space="preserve"> </w:t>
            </w:r>
            <w:r w:rsidRPr="003E3160">
              <w:rPr>
                <w:rFonts w:ascii="Myriad Pro" w:hAnsi="Myriad Pro" w:cs="Arial"/>
                <w:sz w:val="24"/>
                <w:szCs w:val="24"/>
              </w:rPr>
              <w:t xml:space="preserve">województwa zachodniopomorskiego wdrażanej w ramach Zachodniopomorskiego Modelu Programowania Rozwoju </w:t>
            </w:r>
          </w:p>
          <w:p w14:paraId="719109E2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lastRenderedPageBreak/>
              <w:t>•</w:t>
            </w:r>
            <w:r w:rsidRPr="003E3160">
              <w:rPr>
                <w:rFonts w:ascii="Myriad Pro" w:hAnsi="Myriad Pro" w:cs="Arial"/>
                <w:sz w:val="24"/>
                <w:szCs w:val="24"/>
              </w:rPr>
              <w:tab/>
              <w:t>10 pkt spełnia kryterium (niski wpływ na realizację Strategii Rozwoju Województwa</w:t>
            </w:r>
          </w:p>
          <w:p w14:paraId="64350C86" w14:textId="7E4CEC76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 xml:space="preserve">Zachodniopomorskiego do roku 2030, Planu Zagospodarowania Przestrzennego WZ, </w:t>
            </w:r>
            <w:r w:rsidR="00F576DC" w:rsidRPr="003E3160">
              <w:rPr>
                <w:rFonts w:ascii="Myriad Pro" w:hAnsi="Myriad Pro" w:cs="Arial"/>
                <w:sz w:val="24"/>
                <w:szCs w:val="24"/>
              </w:rPr>
              <w:t xml:space="preserve"> polityki rynku pracy województwa zachodniopomorskiego </w:t>
            </w:r>
            <w:r w:rsidRPr="003E3160">
              <w:rPr>
                <w:rFonts w:ascii="Myriad Pro" w:hAnsi="Myriad Pro" w:cs="Arial"/>
                <w:sz w:val="24"/>
                <w:szCs w:val="24"/>
              </w:rPr>
              <w:t xml:space="preserve"> wdrażanej w ramach Zachodniopomorskiego Modelu Programowania Rozwoju</w:t>
            </w:r>
          </w:p>
          <w:p w14:paraId="622E6065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•</w:t>
            </w:r>
            <w:r w:rsidRPr="003E3160">
              <w:rPr>
                <w:rFonts w:ascii="Myriad Pro" w:hAnsi="Myriad Pro" w:cs="Arial"/>
                <w:sz w:val="24"/>
                <w:szCs w:val="24"/>
              </w:rPr>
              <w:tab/>
              <w:t>0 pkt nie spełnia kryterium (brak wpływu na realizację Strategii Rozwoju Województwa</w:t>
            </w:r>
          </w:p>
          <w:p w14:paraId="2834FC3A" w14:textId="46CE820E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 xml:space="preserve">Zachodniopomorskiego do roku 2030, Planu Zagospodarowania Przestrzennego WZ, polityki </w:t>
            </w:r>
            <w:r w:rsidR="006414C6" w:rsidRPr="003E3160">
              <w:rPr>
                <w:rFonts w:ascii="Myriad Pro" w:hAnsi="Myriad Pro" w:cs="Arial"/>
                <w:sz w:val="24"/>
                <w:szCs w:val="24"/>
              </w:rPr>
              <w:t>rynku pracy</w:t>
            </w:r>
            <w:r w:rsidRPr="003E3160">
              <w:rPr>
                <w:rFonts w:ascii="Myriad Pro" w:hAnsi="Myriad Pro" w:cs="Arial"/>
                <w:sz w:val="24"/>
                <w:szCs w:val="24"/>
              </w:rPr>
              <w:t xml:space="preserve"> województwa zachodniopomorskiego wdrażanej w ramach Zachodniopomorskiego Modelu Programowania Rozwoju).</w:t>
            </w:r>
          </w:p>
          <w:p w14:paraId="13BD0860" w14:textId="7777777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</w:p>
          <w:p w14:paraId="02B05008" w14:textId="68186C57" w:rsidR="003A3710" w:rsidRPr="003E3160" w:rsidRDefault="003A3710" w:rsidP="003E3160">
            <w:pPr>
              <w:spacing w:line="360" w:lineRule="auto"/>
              <w:contextualSpacing/>
              <w:rPr>
                <w:rFonts w:ascii="Myriad Pro" w:hAnsi="Myriad Pro" w:cs="Arial"/>
                <w:sz w:val="24"/>
                <w:szCs w:val="24"/>
              </w:rPr>
            </w:pPr>
            <w:r w:rsidRPr="003E3160">
              <w:rPr>
                <w:rFonts w:ascii="Myriad Pro" w:hAnsi="Myriad Pro" w:cs="Arial"/>
                <w:sz w:val="24"/>
                <w:szCs w:val="24"/>
              </w:rPr>
              <w:t>W uzasadnionych przypadkach IZ FEPZ 2021-2027 może zrezygnować z przeprowadzania oceny strategicznej.</w:t>
            </w:r>
          </w:p>
        </w:tc>
      </w:tr>
    </w:tbl>
    <w:p w14:paraId="75A88C56" w14:textId="77777777" w:rsidR="003A3710" w:rsidRPr="003A3710" w:rsidRDefault="003A3710" w:rsidP="003A3710">
      <w:pPr>
        <w:rPr>
          <w:rFonts w:ascii="Myriad Pro" w:hAnsi="Myriad Pro"/>
          <w:sz w:val="24"/>
          <w:szCs w:val="24"/>
        </w:rPr>
      </w:pPr>
    </w:p>
    <w:p w14:paraId="62427EDF" w14:textId="77777777" w:rsidR="00146A64" w:rsidRPr="00004DD8" w:rsidRDefault="00146A64">
      <w:pPr>
        <w:rPr>
          <w:rFonts w:ascii="Myriad Pro" w:hAnsi="Myriad Pro"/>
          <w:sz w:val="24"/>
          <w:szCs w:val="24"/>
        </w:rPr>
      </w:pPr>
    </w:p>
    <w:sectPr w:rsidR="00146A64" w:rsidRPr="00004DD8" w:rsidSect="008E3E5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8A196" w14:textId="77777777" w:rsidR="00C16AB3" w:rsidRDefault="00C16AB3">
      <w:pPr>
        <w:spacing w:after="0" w:line="240" w:lineRule="auto"/>
      </w:pPr>
      <w:r>
        <w:separator/>
      </w:r>
    </w:p>
  </w:endnote>
  <w:endnote w:type="continuationSeparator" w:id="0">
    <w:p w14:paraId="65829461" w14:textId="77777777" w:rsidR="00C16AB3" w:rsidRDefault="00C1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74415C" w14:textId="77777777" w:rsidR="00B43B09" w:rsidRDefault="00B43B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C5889" w14:textId="77777777" w:rsidR="00B43B09" w:rsidRDefault="00B43B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324D7" w14:textId="77777777" w:rsidR="00C16AB3" w:rsidRDefault="00C16AB3">
      <w:pPr>
        <w:spacing w:after="0" w:line="240" w:lineRule="auto"/>
      </w:pPr>
      <w:r>
        <w:separator/>
      </w:r>
    </w:p>
  </w:footnote>
  <w:footnote w:type="continuationSeparator" w:id="0">
    <w:p w14:paraId="5F6E1FEF" w14:textId="77777777" w:rsidR="00C16AB3" w:rsidRDefault="00C16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BE928" w14:textId="77777777" w:rsidR="00B43B09" w:rsidRDefault="00B43B09" w:rsidP="00B43B0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366A05E" wp14:editId="2323080C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BC4ED8" w14:textId="77777777" w:rsidR="00B43B09" w:rsidRDefault="00B43B09" w:rsidP="00B43B0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032D"/>
    <w:multiLevelType w:val="hybridMultilevel"/>
    <w:tmpl w:val="1E8C3ECE"/>
    <w:lvl w:ilvl="0" w:tplc="B134A70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0E93"/>
    <w:multiLevelType w:val="hybridMultilevel"/>
    <w:tmpl w:val="ED4E8682"/>
    <w:lvl w:ilvl="0" w:tplc="CBEA61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E1590"/>
    <w:multiLevelType w:val="hybridMultilevel"/>
    <w:tmpl w:val="4FE8F204"/>
    <w:lvl w:ilvl="0" w:tplc="3FC02FD8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00A633F"/>
    <w:multiLevelType w:val="hybridMultilevel"/>
    <w:tmpl w:val="6B46F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E7EB3"/>
    <w:multiLevelType w:val="hybridMultilevel"/>
    <w:tmpl w:val="DCF0692C"/>
    <w:lvl w:ilvl="0" w:tplc="53C2D1B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A1B02"/>
    <w:multiLevelType w:val="hybridMultilevel"/>
    <w:tmpl w:val="46D6C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AF7F88"/>
    <w:multiLevelType w:val="hybridMultilevel"/>
    <w:tmpl w:val="B7E085BE"/>
    <w:lvl w:ilvl="0" w:tplc="4B9C29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76235"/>
    <w:multiLevelType w:val="hybridMultilevel"/>
    <w:tmpl w:val="BB02A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F4CCD"/>
    <w:multiLevelType w:val="hybridMultilevel"/>
    <w:tmpl w:val="1AAA5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AC3836"/>
    <w:multiLevelType w:val="hybridMultilevel"/>
    <w:tmpl w:val="0FA69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887"/>
    <w:rsid w:val="00004DD8"/>
    <w:rsid w:val="00035446"/>
    <w:rsid w:val="000418C7"/>
    <w:rsid w:val="0005724F"/>
    <w:rsid w:val="000630C6"/>
    <w:rsid w:val="00066389"/>
    <w:rsid w:val="000D5F26"/>
    <w:rsid w:val="000F634B"/>
    <w:rsid w:val="00104013"/>
    <w:rsid w:val="001210C1"/>
    <w:rsid w:val="00133B64"/>
    <w:rsid w:val="00146A64"/>
    <w:rsid w:val="00160562"/>
    <w:rsid w:val="00176813"/>
    <w:rsid w:val="00177648"/>
    <w:rsid w:val="00187CEB"/>
    <w:rsid w:val="001C3225"/>
    <w:rsid w:val="001C6707"/>
    <w:rsid w:val="001F5D31"/>
    <w:rsid w:val="002111C1"/>
    <w:rsid w:val="0022240E"/>
    <w:rsid w:val="00237CFE"/>
    <w:rsid w:val="002610CD"/>
    <w:rsid w:val="00272D09"/>
    <w:rsid w:val="00281B4A"/>
    <w:rsid w:val="002915CF"/>
    <w:rsid w:val="00291A0C"/>
    <w:rsid w:val="0029624A"/>
    <w:rsid w:val="002B643F"/>
    <w:rsid w:val="002C1432"/>
    <w:rsid w:val="002C4C7E"/>
    <w:rsid w:val="002E0105"/>
    <w:rsid w:val="002E1009"/>
    <w:rsid w:val="00310254"/>
    <w:rsid w:val="00310F40"/>
    <w:rsid w:val="00372053"/>
    <w:rsid w:val="0037478C"/>
    <w:rsid w:val="00385C06"/>
    <w:rsid w:val="003A2AF9"/>
    <w:rsid w:val="003A3710"/>
    <w:rsid w:val="003A4A00"/>
    <w:rsid w:val="003C6A07"/>
    <w:rsid w:val="003C78AE"/>
    <w:rsid w:val="003D410D"/>
    <w:rsid w:val="003D4F7F"/>
    <w:rsid w:val="003E3160"/>
    <w:rsid w:val="003F0C9F"/>
    <w:rsid w:val="004002E8"/>
    <w:rsid w:val="00411093"/>
    <w:rsid w:val="0041175D"/>
    <w:rsid w:val="00412E86"/>
    <w:rsid w:val="00434B7C"/>
    <w:rsid w:val="00446246"/>
    <w:rsid w:val="00451CEF"/>
    <w:rsid w:val="00470882"/>
    <w:rsid w:val="0047417E"/>
    <w:rsid w:val="00484CC0"/>
    <w:rsid w:val="004B3266"/>
    <w:rsid w:val="004E5E04"/>
    <w:rsid w:val="005021CB"/>
    <w:rsid w:val="005568CC"/>
    <w:rsid w:val="005648AD"/>
    <w:rsid w:val="00572E30"/>
    <w:rsid w:val="005A04CD"/>
    <w:rsid w:val="005B3539"/>
    <w:rsid w:val="005B5994"/>
    <w:rsid w:val="005E0DA2"/>
    <w:rsid w:val="005E4C60"/>
    <w:rsid w:val="00614015"/>
    <w:rsid w:val="00614904"/>
    <w:rsid w:val="006222BB"/>
    <w:rsid w:val="0063631B"/>
    <w:rsid w:val="006414C6"/>
    <w:rsid w:val="00654156"/>
    <w:rsid w:val="00671CC8"/>
    <w:rsid w:val="006A18B0"/>
    <w:rsid w:val="006D743B"/>
    <w:rsid w:val="006E73B1"/>
    <w:rsid w:val="007055C0"/>
    <w:rsid w:val="0074254C"/>
    <w:rsid w:val="00745CA3"/>
    <w:rsid w:val="00750A24"/>
    <w:rsid w:val="00764B09"/>
    <w:rsid w:val="00772A98"/>
    <w:rsid w:val="00777529"/>
    <w:rsid w:val="007A71A5"/>
    <w:rsid w:val="007D57C0"/>
    <w:rsid w:val="007E14D9"/>
    <w:rsid w:val="0080172D"/>
    <w:rsid w:val="00856EA1"/>
    <w:rsid w:val="0086014E"/>
    <w:rsid w:val="00864DEA"/>
    <w:rsid w:val="008A7B5B"/>
    <w:rsid w:val="008B5140"/>
    <w:rsid w:val="008B546E"/>
    <w:rsid w:val="008C7AAF"/>
    <w:rsid w:val="008E3E5C"/>
    <w:rsid w:val="008F424D"/>
    <w:rsid w:val="008F54AA"/>
    <w:rsid w:val="00907082"/>
    <w:rsid w:val="00921696"/>
    <w:rsid w:val="00941513"/>
    <w:rsid w:val="00941902"/>
    <w:rsid w:val="00950328"/>
    <w:rsid w:val="00967305"/>
    <w:rsid w:val="00967A14"/>
    <w:rsid w:val="00967DCA"/>
    <w:rsid w:val="00971EE7"/>
    <w:rsid w:val="00992A87"/>
    <w:rsid w:val="009948EF"/>
    <w:rsid w:val="009F05CB"/>
    <w:rsid w:val="009F56C6"/>
    <w:rsid w:val="00A03199"/>
    <w:rsid w:val="00A17DB8"/>
    <w:rsid w:val="00A34D13"/>
    <w:rsid w:val="00A50BE6"/>
    <w:rsid w:val="00A526A4"/>
    <w:rsid w:val="00A76FED"/>
    <w:rsid w:val="00A96E39"/>
    <w:rsid w:val="00AA0BEE"/>
    <w:rsid w:val="00AA3DE7"/>
    <w:rsid w:val="00AB24E8"/>
    <w:rsid w:val="00AB71FD"/>
    <w:rsid w:val="00AE36BD"/>
    <w:rsid w:val="00B02992"/>
    <w:rsid w:val="00B057E4"/>
    <w:rsid w:val="00B076EE"/>
    <w:rsid w:val="00B15ECA"/>
    <w:rsid w:val="00B25D33"/>
    <w:rsid w:val="00B3103A"/>
    <w:rsid w:val="00B418BA"/>
    <w:rsid w:val="00B43B09"/>
    <w:rsid w:val="00B4457F"/>
    <w:rsid w:val="00B562B5"/>
    <w:rsid w:val="00B629BC"/>
    <w:rsid w:val="00B848F6"/>
    <w:rsid w:val="00B86752"/>
    <w:rsid w:val="00BA784F"/>
    <w:rsid w:val="00BC2125"/>
    <w:rsid w:val="00BC4C1B"/>
    <w:rsid w:val="00BD036E"/>
    <w:rsid w:val="00BD0E31"/>
    <w:rsid w:val="00C04887"/>
    <w:rsid w:val="00C132D0"/>
    <w:rsid w:val="00C16AB3"/>
    <w:rsid w:val="00C2166D"/>
    <w:rsid w:val="00C5249B"/>
    <w:rsid w:val="00C55EDC"/>
    <w:rsid w:val="00C87BB4"/>
    <w:rsid w:val="00CE3D61"/>
    <w:rsid w:val="00D20523"/>
    <w:rsid w:val="00D37861"/>
    <w:rsid w:val="00D44C12"/>
    <w:rsid w:val="00D645BB"/>
    <w:rsid w:val="00D720F5"/>
    <w:rsid w:val="00D77B31"/>
    <w:rsid w:val="00D77C0C"/>
    <w:rsid w:val="00D81603"/>
    <w:rsid w:val="00D8428A"/>
    <w:rsid w:val="00DC1056"/>
    <w:rsid w:val="00DE30B3"/>
    <w:rsid w:val="00E33738"/>
    <w:rsid w:val="00E60961"/>
    <w:rsid w:val="00E85761"/>
    <w:rsid w:val="00E86E59"/>
    <w:rsid w:val="00E9467C"/>
    <w:rsid w:val="00E97DD9"/>
    <w:rsid w:val="00EC2777"/>
    <w:rsid w:val="00ED36D5"/>
    <w:rsid w:val="00ED550C"/>
    <w:rsid w:val="00ED5FDF"/>
    <w:rsid w:val="00EE1521"/>
    <w:rsid w:val="00EE3332"/>
    <w:rsid w:val="00F3110C"/>
    <w:rsid w:val="00F32D60"/>
    <w:rsid w:val="00F354A3"/>
    <w:rsid w:val="00F42D70"/>
    <w:rsid w:val="00F43B9C"/>
    <w:rsid w:val="00F46754"/>
    <w:rsid w:val="00F549EC"/>
    <w:rsid w:val="00F576DC"/>
    <w:rsid w:val="00F65CE3"/>
    <w:rsid w:val="00F84F9D"/>
    <w:rsid w:val="00FC6FB9"/>
    <w:rsid w:val="00FD4193"/>
    <w:rsid w:val="00FD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99F1A"/>
  <w15:chartTrackingRefBased/>
  <w15:docId w15:val="{248CBEE2-112E-4326-B146-FDBD810B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3710"/>
  </w:style>
  <w:style w:type="paragraph" w:styleId="Nagwek1">
    <w:name w:val="heading 1"/>
    <w:basedOn w:val="Normalny"/>
    <w:next w:val="Normalny"/>
    <w:link w:val="Nagwek1Znak"/>
    <w:uiPriority w:val="9"/>
    <w:qFormat/>
    <w:rsid w:val="008F54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C0488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887"/>
  </w:style>
  <w:style w:type="paragraph" w:styleId="Stopka">
    <w:name w:val="footer"/>
    <w:basedOn w:val="Normalny"/>
    <w:link w:val="Stopka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887"/>
  </w:style>
  <w:style w:type="paragraph" w:styleId="Spisilustracji">
    <w:name w:val="table of figures"/>
    <w:basedOn w:val="Normalny"/>
    <w:next w:val="Normalny"/>
    <w:uiPriority w:val="99"/>
    <w:unhideWhenUsed/>
    <w:rsid w:val="00C0488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C0488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C04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8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8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8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88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C04887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locked/>
    <w:rsid w:val="00C04887"/>
  </w:style>
  <w:style w:type="paragraph" w:styleId="Poprawka">
    <w:name w:val="Revision"/>
    <w:hidden/>
    <w:uiPriority w:val="99"/>
    <w:semiHidden/>
    <w:rsid w:val="000D5F2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8F54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54A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7DD9"/>
    <w:pPr>
      <w:tabs>
        <w:tab w:val="right" w:leader="dot" w:pos="13994"/>
      </w:tabs>
      <w:spacing w:after="100"/>
    </w:pPr>
  </w:style>
  <w:style w:type="paragraph" w:styleId="Bezodstpw">
    <w:name w:val="No Spacing"/>
    <w:uiPriority w:val="1"/>
    <w:qFormat/>
    <w:rsid w:val="001C6707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1C67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1E06D-95AB-4385-88E2-2B2196465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18</Pages>
  <Words>2453</Words>
  <Characters>14720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Aleksandra Tymecka</cp:lastModifiedBy>
  <cp:revision>9</cp:revision>
  <dcterms:created xsi:type="dcterms:W3CDTF">2024-02-26T12:01:00Z</dcterms:created>
  <dcterms:modified xsi:type="dcterms:W3CDTF">2024-05-09T07:44:00Z</dcterms:modified>
</cp:coreProperties>
</file>